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30" w:rsidRPr="00297DD0" w:rsidRDefault="008414DC" w:rsidP="00016A30">
      <w:pPr>
        <w:ind w:left="-766" w:right="-1134"/>
        <w:rPr>
          <w:rFonts w:ascii="Simplified Arabic" w:hAnsi="Simplified Arabic" w:cs="Simplified Arabic"/>
          <w:sz w:val="34"/>
          <w:szCs w:val="34"/>
          <w:rtl/>
        </w:rPr>
      </w:pPr>
      <w:r w:rsidRPr="00297DD0">
        <w:rPr>
          <w:rFonts w:ascii="Simplified Arabic" w:hAnsi="Simplified Arabic" w:cs="Simplified Arabic"/>
          <w:noProof/>
          <w:sz w:val="34"/>
          <w:szCs w:val="34"/>
          <w:rtl/>
          <w:lang w:val="fr-FR" w:eastAsia="fr-FR"/>
        </w:rPr>
        <mc:AlternateContent>
          <mc:Choice Requires="wps">
            <w:drawing>
              <wp:anchor distT="0" distB="0" distL="114300" distR="114300" simplePos="0" relativeHeight="251660288" behindDoc="0" locked="0" layoutInCell="1" allowOverlap="1">
                <wp:simplePos x="0" y="0"/>
                <wp:positionH relativeFrom="column">
                  <wp:posOffset>3971290</wp:posOffset>
                </wp:positionH>
                <wp:positionV relativeFrom="paragraph">
                  <wp:posOffset>320675</wp:posOffset>
                </wp:positionV>
                <wp:extent cx="1988185" cy="201930"/>
                <wp:effectExtent l="0" t="0" r="0" b="762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8185" cy="201930"/>
                        </a:xfrm>
                        <a:prstGeom prst="rect">
                          <a:avLst/>
                        </a:prstGeom>
                        <a:solidFill>
                          <a:srgbClr val="FFFFFF"/>
                        </a:solidFill>
                        <a:ln w="9525">
                          <a:solidFill>
                            <a:schemeClr val="bg1">
                              <a:lumMod val="100000"/>
                              <a:lumOff val="0"/>
                            </a:schemeClr>
                          </a:solidFill>
                          <a:miter lim="800000"/>
                          <a:headEnd/>
                          <a:tailEnd/>
                        </a:ln>
                      </wps:spPr>
                      <wps:txbx>
                        <w:txbxContent>
                          <w:p w:rsidR="00BD41CB" w:rsidRDefault="00BD41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 2" o:spid="_x0000_s1026" type="#_x0000_t202" style="position:absolute;left:0;text-align:left;margin-left:312.7pt;margin-top:25.25pt;width:156.5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W5oJUKAIAAFgEAAAOAAAAZHJzL2Uyb0RvYy54bWysVFFv2yAQfp+0/4DufbGTNVtihVRb&#10;u06T2rVStx+AMdhowDHAsbNfP4GdNuvepvGAON3xcd93d+wuR6PJQfig0FJYLkogwnJslG0pfP92&#10;82YDJERmG6bRCgpHEeBy//rVbnCVWGGHuhGejEbbUA2OQhejq4oi8E4YFhbohB2NlugNi2GBvi0a&#10;zwZlW6OLVVm+Kwb0jfPIRQjKtteTE/YZX0rB472UQUSiKZRAYt593uu8F/sdq1rPXKf4nAf7hzQM&#10;UxbOoK5ZZKT36i8oo7jHgDIuOJoCpVRcZBLFqlyWL+g8dsyJTCZUQ3BPOoX/B8u/Hh7dgydx/Igj&#10;hWUmEdwt8h+BFPtdMbhQzUFJ1VCFFF4Pd9gICqyPmK+M0pvEH6UkY1b2+KyvGCPhCX272Sw3ayD8&#10;SGFVLrdvS8iPsOp03/kQPws0JB0oeMFjxmeH2xDn2FNMei+gVs2N0jobvq2vtCcHpinc5HXC/yNO&#10;WzJQ2K5X64nuHxip9cQTSt1Okuje3GEzIS/LtDIyq3Rv7qWcHE9scv8mkP2ueJGjUVF4opWhsDnH&#10;6QRrPtkmUWRVZErPRsEqbec6JOmnIsSxHlNoKkiNzfHBE49Tdx+EjxQ69L+ADJ45CuFnz7wAor/Y&#10;QGG7vLhIo5CNi/X7VQnEn3vqcw+zvENPIQKZjldxGp/eedV28dQyFj/0EaWaavSc1pz5EFyWYp60&#10;NB7ndo56/hD2vwEAAP//AwBQSwMEFAAGAAgAAAAhAMANasrlAAAADwEAAA8AAABkcnMvZG93bnJl&#10;di54bWxMz91OgzAUAOB7E9/h5CzZnRSYLMg4LIvGaGJm4uYDdLQWtD9IC6s+vfFKH+C7+OptNBpm&#10;OfreWcIsSRGkbZ3orSJ8Pd5flQg+cCu4dlYSfkmP2+byouaVcGf7IudDUBCNtr7ihF0IQ8WYbztp&#10;uE/cIG00+s2NhgefuFExMfJzb5XRLE/TNTO8twi+44O87WT7cZgM4TR/a/WgHt93/pg9lc9h7z5L&#10;QbRcxLvNchF3G4QgY/gT+HsgzLCpeXVykxUeNOE6L64RAmGRFggj4c2qLBBOhGW+QmBNzf4/mh8A&#10;AAD//wMAUEsBAi0AFAAGAAgAAAAhAFoik6P/AAAA5QEAABMAAAAAAAAAAAAAAAAAAAAAAFtDb250&#10;ZW50X1R5cGVzXS54bWxQSwECLQAUAAYACAAAACEAp0rPONgAAACWAQAACwAAAAAAAAAAAAAAAAAw&#10;AQAAX3JlbHMvLnJlbHNQSwECLQAUAAYACAAAACEA1uaCVCgCAABYBAAADgAAAAAAAAAAAAAAAAAx&#10;AgAAZHJzL2Uyb0RvYy54bWxQSwECLQAUAAYACAAAACEAwA1qyuUAAAAPAQAADwAAAAAAAAAAAAAA&#10;AACFBAAAZHJzL2Rvd25yZXYueG1sUEsFBgAAAAAEAAQA8wAAAJcFAAAAAA==&#10;" strokecolor="white [3212]">
                <v:path arrowok="t"/>
                <v:textbox>
                  <w:txbxContent>
                    <w:p w:rsidR="00BD41CB" w:rsidRDefault="00BD41CB"/>
                  </w:txbxContent>
                </v:textbox>
              </v:shape>
            </w:pict>
          </mc:Fallback>
        </mc:AlternateContent>
      </w:r>
      <w:r w:rsidR="00016A30" w:rsidRPr="00297DD0">
        <w:rPr>
          <w:rFonts w:ascii="Simplified Arabic" w:hAnsi="Simplified Arabic" w:cs="Simplified Arabic"/>
          <w:noProof/>
          <w:sz w:val="34"/>
          <w:szCs w:val="34"/>
          <w:rtl/>
          <w:lang w:val="fr-FR" w:eastAsia="fr-FR"/>
        </w:rPr>
        <w:drawing>
          <wp:anchor distT="0" distB="0" distL="114300" distR="114300" simplePos="0" relativeHeight="251659264" behindDoc="0" locked="0" layoutInCell="1" allowOverlap="1">
            <wp:simplePos x="0" y="0"/>
            <wp:positionH relativeFrom="margin">
              <wp:posOffset>-149860</wp:posOffset>
            </wp:positionH>
            <wp:positionV relativeFrom="margin">
              <wp:posOffset>-419735</wp:posOffset>
            </wp:positionV>
            <wp:extent cx="5937250" cy="941705"/>
            <wp:effectExtent l="0" t="0" r="635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941705"/>
                    </a:xfrm>
                    <a:prstGeom prst="rect">
                      <a:avLst/>
                    </a:prstGeom>
                    <a:noFill/>
                    <a:ln>
                      <a:noFill/>
                    </a:ln>
                  </pic:spPr>
                </pic:pic>
              </a:graphicData>
            </a:graphic>
          </wp:anchor>
        </w:drawing>
      </w:r>
    </w:p>
    <w:p w:rsidR="00016A30" w:rsidRPr="00297DD0" w:rsidRDefault="00016A30" w:rsidP="00016A30">
      <w:pPr>
        <w:spacing w:line="360" w:lineRule="auto"/>
        <w:jc w:val="center"/>
        <w:rPr>
          <w:rFonts w:ascii="Simplified Arabic" w:eastAsia="Times New Roman" w:hAnsi="Simplified Arabic" w:cs="Simplified Arabic"/>
          <w:b/>
          <w:bCs/>
          <w:color w:val="000000"/>
          <w:sz w:val="50"/>
          <w:szCs w:val="50"/>
          <w:rtl/>
        </w:rPr>
      </w:pPr>
      <w:r w:rsidRPr="00297DD0">
        <w:rPr>
          <w:rFonts w:ascii="Simplified Arabic" w:eastAsia="Times New Roman" w:hAnsi="Simplified Arabic" w:cs="Simplified Arabic"/>
          <w:b/>
          <w:bCs/>
          <w:color w:val="000000"/>
          <w:sz w:val="50"/>
          <w:szCs w:val="50"/>
          <w:rtl/>
        </w:rPr>
        <w:t>كلمة السيد وزير العدل</w:t>
      </w:r>
    </w:p>
    <w:p w:rsidR="00016A30" w:rsidRPr="00297DD0" w:rsidRDefault="00016A30" w:rsidP="00016A30">
      <w:pPr>
        <w:tabs>
          <w:tab w:val="left" w:pos="1961"/>
          <w:tab w:val="center" w:pos="4153"/>
        </w:tabs>
        <w:spacing w:line="360" w:lineRule="auto"/>
        <w:rPr>
          <w:rFonts w:ascii="Simplified Arabic" w:eastAsia="Times New Roman" w:hAnsi="Simplified Arabic" w:cs="Simplified Arabic"/>
          <w:b/>
          <w:bCs/>
          <w:color w:val="000000"/>
          <w:sz w:val="50"/>
          <w:szCs w:val="50"/>
          <w:rtl/>
        </w:rPr>
      </w:pPr>
      <w:r w:rsidRPr="00297DD0">
        <w:rPr>
          <w:rFonts w:ascii="Simplified Arabic" w:eastAsia="Times New Roman" w:hAnsi="Simplified Arabic" w:cs="Simplified Arabic"/>
          <w:b/>
          <w:bCs/>
          <w:color w:val="000000"/>
          <w:sz w:val="50"/>
          <w:szCs w:val="50"/>
          <w:rtl/>
        </w:rPr>
        <w:tab/>
      </w:r>
      <w:r w:rsidRPr="00297DD0">
        <w:rPr>
          <w:rFonts w:ascii="Simplified Arabic" w:eastAsia="Times New Roman" w:hAnsi="Simplified Arabic" w:cs="Simplified Arabic"/>
          <w:b/>
          <w:bCs/>
          <w:color w:val="000000"/>
          <w:sz w:val="50"/>
          <w:szCs w:val="50"/>
          <w:rtl/>
        </w:rPr>
        <w:tab/>
        <w:t>الأستاذ عبد اللطيف وهبي</w:t>
      </w:r>
    </w:p>
    <w:p w:rsidR="00016A30" w:rsidRPr="00297DD0" w:rsidRDefault="00016A30" w:rsidP="00016A30">
      <w:pPr>
        <w:tabs>
          <w:tab w:val="left" w:pos="6011"/>
        </w:tabs>
        <w:spacing w:line="360" w:lineRule="auto"/>
        <w:rPr>
          <w:rFonts w:ascii="Simplified Arabic" w:eastAsia="Times New Roman" w:hAnsi="Simplified Arabic" w:cs="Simplified Arabic"/>
          <w:b/>
          <w:bCs/>
          <w:color w:val="000000"/>
          <w:sz w:val="50"/>
          <w:szCs w:val="50"/>
          <w:rtl/>
          <w:lang w:val="fr-FR"/>
        </w:rPr>
      </w:pPr>
      <w:r w:rsidRPr="00297DD0">
        <w:rPr>
          <w:rFonts w:ascii="Simplified Arabic" w:eastAsia="Times New Roman" w:hAnsi="Simplified Arabic" w:cs="Simplified Arabic"/>
          <w:b/>
          <w:bCs/>
          <w:color w:val="000000"/>
          <w:sz w:val="50"/>
          <w:szCs w:val="50"/>
          <w:rtl/>
        </w:rPr>
        <w:tab/>
      </w:r>
    </w:p>
    <w:p w:rsidR="00CE45C0" w:rsidRPr="00297DD0" w:rsidRDefault="00016A30" w:rsidP="00D87134">
      <w:pPr>
        <w:spacing w:line="360" w:lineRule="auto"/>
        <w:jc w:val="center"/>
        <w:rPr>
          <w:rFonts w:ascii="Simplified Arabic" w:hAnsi="Simplified Arabic" w:cs="Simplified Arabic"/>
          <w:sz w:val="48"/>
          <w:szCs w:val="48"/>
          <w:rtl/>
          <w:lang w:bidi="ar-MA"/>
        </w:rPr>
      </w:pPr>
      <w:r w:rsidRPr="00297DD0">
        <w:rPr>
          <w:rFonts w:ascii="Simplified Arabic" w:hAnsi="Simplified Arabic" w:cs="Simplified Arabic"/>
          <w:sz w:val="48"/>
          <w:szCs w:val="48"/>
          <w:rtl/>
          <w:lang w:bidi="ar-MA"/>
        </w:rPr>
        <w:t xml:space="preserve">في الندوة المنظمة من </w:t>
      </w:r>
      <w:r w:rsidR="00972B8A" w:rsidRPr="00297DD0">
        <w:rPr>
          <w:rFonts w:ascii="Simplified Arabic" w:hAnsi="Simplified Arabic" w:cs="Simplified Arabic"/>
          <w:sz w:val="48"/>
          <w:szCs w:val="48"/>
          <w:rtl/>
          <w:lang w:bidi="ar-MA"/>
        </w:rPr>
        <w:t xml:space="preserve">طرف </w:t>
      </w:r>
      <w:r w:rsidR="00D87134" w:rsidRPr="00297DD0">
        <w:rPr>
          <w:rFonts w:ascii="Simplified Arabic" w:hAnsi="Simplified Arabic" w:cs="Simplified Arabic"/>
          <w:sz w:val="48"/>
          <w:szCs w:val="48"/>
          <w:rtl/>
          <w:lang w:bidi="ar-MA"/>
        </w:rPr>
        <w:t>الاتحاد الدولي للمحامين</w:t>
      </w:r>
    </w:p>
    <w:p w:rsidR="00CE45C0" w:rsidRPr="00297DD0" w:rsidRDefault="00D87134" w:rsidP="00D87134">
      <w:pPr>
        <w:spacing w:line="360" w:lineRule="auto"/>
        <w:jc w:val="center"/>
        <w:rPr>
          <w:rFonts w:ascii="Simplified Arabic" w:hAnsi="Simplified Arabic" w:cs="Simplified Arabic"/>
          <w:sz w:val="48"/>
          <w:szCs w:val="48"/>
          <w:rtl/>
          <w:lang w:bidi="ar-MA"/>
        </w:rPr>
      </w:pPr>
      <w:r w:rsidRPr="00297DD0">
        <w:rPr>
          <w:rFonts w:ascii="Simplified Arabic" w:hAnsi="Simplified Arabic" w:cs="Simplified Arabic"/>
          <w:sz w:val="48"/>
          <w:szCs w:val="48"/>
          <w:rtl/>
          <w:lang w:bidi="ar-MA"/>
        </w:rPr>
        <w:t>بشراكة مع هيئة المحامين بمراكش</w:t>
      </w:r>
    </w:p>
    <w:p w:rsidR="00016A30" w:rsidRPr="00297DD0" w:rsidRDefault="00016A30" w:rsidP="00D87134">
      <w:pPr>
        <w:spacing w:line="360" w:lineRule="auto"/>
        <w:jc w:val="center"/>
        <w:rPr>
          <w:rFonts w:ascii="Simplified Arabic" w:hAnsi="Simplified Arabic" w:cs="Simplified Arabic"/>
          <w:sz w:val="48"/>
          <w:szCs w:val="48"/>
          <w:rtl/>
          <w:lang w:bidi="ar-MA"/>
        </w:rPr>
      </w:pPr>
      <w:r w:rsidRPr="00297DD0">
        <w:rPr>
          <w:rFonts w:ascii="Simplified Arabic" w:hAnsi="Simplified Arabic" w:cs="Simplified Arabic"/>
          <w:sz w:val="48"/>
          <w:szCs w:val="48"/>
          <w:rtl/>
          <w:lang w:bidi="ar-MA"/>
        </w:rPr>
        <w:t>تحت شعار:</w:t>
      </w:r>
    </w:p>
    <w:p w:rsidR="00016A30" w:rsidRPr="00297DD0" w:rsidRDefault="00016A30" w:rsidP="00D87134">
      <w:pPr>
        <w:spacing w:line="360" w:lineRule="auto"/>
        <w:jc w:val="center"/>
        <w:rPr>
          <w:rFonts w:ascii="Simplified Arabic" w:hAnsi="Simplified Arabic" w:cs="Simplified Arabic"/>
          <w:b/>
          <w:bCs/>
          <w:sz w:val="48"/>
          <w:szCs w:val="48"/>
          <w:rtl/>
          <w:lang w:bidi="ar-MA"/>
        </w:rPr>
      </w:pPr>
      <w:r w:rsidRPr="00297DD0">
        <w:rPr>
          <w:rFonts w:ascii="Simplified Arabic" w:hAnsi="Simplified Arabic" w:cs="Simplified Arabic"/>
          <w:b/>
          <w:bCs/>
          <w:sz w:val="48"/>
          <w:szCs w:val="48"/>
          <w:rtl/>
          <w:lang w:bidi="ar-MA"/>
        </w:rPr>
        <w:t>"</w:t>
      </w:r>
      <w:r w:rsidR="003D33CD" w:rsidRPr="00297DD0">
        <w:rPr>
          <w:rFonts w:ascii="Simplified Arabic" w:hAnsi="Simplified Arabic" w:cs="Simplified Arabic"/>
          <w:b/>
          <w:bCs/>
          <w:sz w:val="48"/>
          <w:szCs w:val="48"/>
          <w:rtl/>
          <w:lang w:bidi="ar-MA"/>
        </w:rPr>
        <w:t>القانون والمحامي دعامة ا</w:t>
      </w:r>
      <w:r w:rsidR="00D87134" w:rsidRPr="00297DD0">
        <w:rPr>
          <w:rFonts w:ascii="Simplified Arabic" w:hAnsi="Simplified Arabic" w:cs="Simplified Arabic"/>
          <w:b/>
          <w:bCs/>
          <w:sz w:val="48"/>
          <w:szCs w:val="48"/>
          <w:rtl/>
          <w:lang w:bidi="ar-MA"/>
        </w:rPr>
        <w:t>لاستثمارات</w:t>
      </w:r>
      <w:r w:rsidRPr="00297DD0">
        <w:rPr>
          <w:rFonts w:ascii="Simplified Arabic" w:hAnsi="Simplified Arabic" w:cs="Simplified Arabic"/>
          <w:b/>
          <w:bCs/>
          <w:sz w:val="48"/>
          <w:szCs w:val="48"/>
          <w:rtl/>
          <w:lang w:bidi="ar-MA"/>
        </w:rPr>
        <w:t>"</w:t>
      </w:r>
    </w:p>
    <w:p w:rsidR="00016A30" w:rsidRPr="00297DD0" w:rsidRDefault="00D87134" w:rsidP="00D87134">
      <w:pPr>
        <w:jc w:val="center"/>
        <w:rPr>
          <w:rFonts w:ascii="Simplified Arabic" w:hAnsi="Simplified Arabic" w:cs="Simplified Arabic"/>
          <w:sz w:val="34"/>
          <w:szCs w:val="34"/>
          <w:lang w:bidi="ar-MA"/>
        </w:rPr>
      </w:pPr>
      <w:r w:rsidRPr="00297DD0">
        <w:rPr>
          <w:rFonts w:ascii="Simplified Arabic" w:hAnsi="Simplified Arabic" w:cs="Simplified Arabic"/>
          <w:sz w:val="34"/>
          <w:szCs w:val="34"/>
          <w:rtl/>
          <w:lang w:bidi="ar-MA"/>
        </w:rPr>
        <w:t>مراكش الجمعة</w:t>
      </w:r>
      <w:r w:rsidR="00016A30" w:rsidRPr="00297DD0">
        <w:rPr>
          <w:rFonts w:ascii="Simplified Arabic" w:hAnsi="Simplified Arabic" w:cs="Simplified Arabic"/>
          <w:sz w:val="36"/>
          <w:szCs w:val="36"/>
          <w:rtl/>
          <w:lang w:bidi="ar-MA"/>
        </w:rPr>
        <w:t xml:space="preserve">- </w:t>
      </w:r>
      <w:proofErr w:type="gramStart"/>
      <w:r w:rsidRPr="00297DD0">
        <w:rPr>
          <w:rFonts w:ascii="Simplified Arabic" w:hAnsi="Simplified Arabic" w:cs="Simplified Arabic"/>
          <w:sz w:val="34"/>
          <w:szCs w:val="34"/>
          <w:rtl/>
          <w:lang w:bidi="ar-MA"/>
        </w:rPr>
        <w:t>السبت5</w:t>
      </w:r>
      <w:proofErr w:type="gramEnd"/>
      <w:r w:rsidRPr="00297DD0">
        <w:rPr>
          <w:rFonts w:ascii="Simplified Arabic" w:hAnsi="Simplified Arabic" w:cs="Simplified Arabic"/>
          <w:sz w:val="34"/>
          <w:szCs w:val="34"/>
          <w:rtl/>
          <w:lang w:bidi="ar-MA"/>
        </w:rPr>
        <w:t xml:space="preserve"> و 6ماي</w:t>
      </w:r>
      <w:r w:rsidR="00016A30" w:rsidRPr="00297DD0">
        <w:rPr>
          <w:rFonts w:ascii="Simplified Arabic" w:hAnsi="Simplified Arabic" w:cs="Simplified Arabic"/>
          <w:sz w:val="34"/>
          <w:szCs w:val="34"/>
          <w:rtl/>
          <w:lang w:bidi="ar-MA"/>
        </w:rPr>
        <w:t>2023</w:t>
      </w:r>
    </w:p>
    <w:p w:rsidR="00BB6FAA" w:rsidRPr="00297DD0" w:rsidRDefault="00BB6FAA" w:rsidP="00D87134">
      <w:pPr>
        <w:jc w:val="center"/>
        <w:rPr>
          <w:rFonts w:ascii="Simplified Arabic" w:hAnsi="Simplified Arabic" w:cs="Simplified Arabic"/>
          <w:sz w:val="36"/>
          <w:szCs w:val="36"/>
          <w:rtl/>
          <w:lang w:bidi="ar-MA"/>
        </w:rPr>
      </w:pPr>
    </w:p>
    <w:p w:rsidR="00297DD0" w:rsidRPr="00297DD0" w:rsidRDefault="00297DD0" w:rsidP="00297DD0">
      <w:pPr>
        <w:suppressAutoHyphens/>
        <w:spacing w:after="0" w:line="360" w:lineRule="auto"/>
        <w:ind w:left="-58" w:firstLine="851"/>
        <w:jc w:val="both"/>
        <w:rPr>
          <w:rFonts w:ascii="Simplified Arabic" w:eastAsia="Times New Roman" w:hAnsi="Simplified Arabic" w:cs="Simplified Arabic"/>
          <w:bCs/>
          <w:spacing w:val="12"/>
          <w:sz w:val="34"/>
          <w:szCs w:val="34"/>
          <w:lang w:eastAsia="ar-SA" w:bidi="ar-MA"/>
        </w:rPr>
      </w:pPr>
    </w:p>
    <w:p w:rsidR="00297DD0" w:rsidRPr="00297DD0" w:rsidRDefault="00297DD0" w:rsidP="00297DD0">
      <w:pPr>
        <w:suppressAutoHyphens/>
        <w:spacing w:after="0" w:line="360" w:lineRule="auto"/>
        <w:ind w:left="-58" w:firstLine="851"/>
        <w:jc w:val="both"/>
        <w:rPr>
          <w:rFonts w:ascii="Simplified Arabic" w:eastAsia="Times New Roman" w:hAnsi="Simplified Arabic" w:cs="Simplified Arabic"/>
          <w:bCs/>
          <w:spacing w:val="12"/>
          <w:sz w:val="34"/>
          <w:szCs w:val="34"/>
          <w:lang w:eastAsia="ar-SA" w:bidi="ar-MA"/>
        </w:rPr>
      </w:pPr>
      <w:r w:rsidRPr="00297DD0">
        <w:rPr>
          <w:rFonts w:ascii="Simplified Arabic" w:eastAsia="Times New Roman" w:hAnsi="Simplified Arabic" w:cs="Simplified Arabic"/>
          <w:bCs/>
          <w:spacing w:val="12"/>
          <w:sz w:val="34"/>
          <w:szCs w:val="34"/>
          <w:rtl/>
          <w:lang w:eastAsia="ar-SA" w:bidi="ar-MA"/>
        </w:rPr>
        <w:lastRenderedPageBreak/>
        <w:t>اسمحوا لي قبل أن أتلو عليكم كلمة السيد وزير العدل الأستاذ عبد اللطيف وهبي أن أقدم لكم اعتذاره عن عدم تمكنه من الحضور لتزامن هذا اللقاء مع التزامات رسمية سابقة، وإذ يجدد تحياته لكم ومن خلالكم لكافة الحضور الكرام، يتمنى لأشغال مؤتمركم هذا كامل التوفيق والنجاح، والآن كلمة السيد الوزير.</w:t>
      </w:r>
    </w:p>
    <w:p w:rsidR="00297DD0" w:rsidRPr="00297DD0" w:rsidRDefault="00297DD0" w:rsidP="00297DD0">
      <w:pPr>
        <w:suppressAutoHyphens/>
        <w:jc w:val="center"/>
        <w:rPr>
          <w:rFonts w:ascii="Simplified Arabic" w:eastAsia="Times New Roman" w:hAnsi="Simplified Arabic" w:cs="Simplified Arabic"/>
          <w:bCs/>
          <w:spacing w:val="12"/>
          <w:sz w:val="44"/>
          <w:szCs w:val="44"/>
          <w:rtl/>
          <w:lang w:eastAsia="ar-SA"/>
        </w:rPr>
      </w:pPr>
    </w:p>
    <w:p w:rsidR="00016A30" w:rsidRPr="00297DD0" w:rsidRDefault="00297DD0" w:rsidP="00297DD0">
      <w:pPr>
        <w:suppressAutoHyphens/>
        <w:jc w:val="center"/>
        <w:rPr>
          <w:rFonts w:ascii="Simplified Arabic" w:eastAsia="Times New Roman" w:hAnsi="Simplified Arabic" w:cs="Simplified Arabic"/>
          <w:bCs/>
          <w:spacing w:val="12"/>
          <w:sz w:val="44"/>
          <w:szCs w:val="44"/>
          <w:rtl/>
          <w:lang w:eastAsia="ar-SA"/>
        </w:rPr>
      </w:pPr>
      <w:r w:rsidRPr="00297DD0">
        <w:rPr>
          <w:rFonts w:ascii="Simplified Arabic" w:eastAsia="Times New Roman" w:hAnsi="Simplified Arabic" w:cs="Simplified Arabic"/>
          <w:bCs/>
          <w:spacing w:val="12"/>
          <w:sz w:val="44"/>
          <w:szCs w:val="44"/>
          <w:rtl/>
          <w:lang w:eastAsia="ar-SA"/>
        </w:rPr>
        <w:t xml:space="preserve">بسم الله الرحمن الرحيم </w:t>
      </w:r>
      <w:r w:rsidR="00016A30" w:rsidRPr="00297DD0">
        <w:rPr>
          <w:rFonts w:ascii="Simplified Arabic" w:eastAsia="Times New Roman" w:hAnsi="Simplified Arabic" w:cs="Simplified Arabic"/>
          <w:bCs/>
          <w:spacing w:val="12"/>
          <w:sz w:val="44"/>
          <w:szCs w:val="44"/>
          <w:rtl/>
          <w:lang w:eastAsia="ar-SA"/>
        </w:rPr>
        <w:t>والصلاة والسلام على أشرف المرسلين،</w:t>
      </w:r>
      <w:r w:rsidRPr="00297DD0">
        <w:rPr>
          <w:rFonts w:ascii="Simplified Arabic" w:eastAsia="Times New Roman" w:hAnsi="Simplified Arabic" w:cs="Simplified Arabic"/>
          <w:bCs/>
          <w:spacing w:val="12"/>
          <w:sz w:val="44"/>
          <w:szCs w:val="44"/>
          <w:rtl/>
          <w:lang w:eastAsia="ar-SA"/>
        </w:rPr>
        <w:t xml:space="preserve"> </w:t>
      </w:r>
      <w:r w:rsidR="00016A30" w:rsidRPr="00297DD0">
        <w:rPr>
          <w:rFonts w:ascii="Simplified Arabic" w:eastAsia="Times New Roman" w:hAnsi="Simplified Arabic" w:cs="Simplified Arabic"/>
          <w:bCs/>
          <w:spacing w:val="12"/>
          <w:sz w:val="44"/>
          <w:szCs w:val="44"/>
          <w:rtl/>
          <w:lang w:eastAsia="ar-SA"/>
        </w:rPr>
        <w:t xml:space="preserve">وعلى </w:t>
      </w:r>
      <w:proofErr w:type="spellStart"/>
      <w:r w:rsidR="00016A30" w:rsidRPr="00297DD0">
        <w:rPr>
          <w:rFonts w:ascii="Simplified Arabic" w:eastAsia="Times New Roman" w:hAnsi="Simplified Arabic" w:cs="Simplified Arabic"/>
          <w:bCs/>
          <w:spacing w:val="12"/>
          <w:sz w:val="44"/>
          <w:szCs w:val="44"/>
          <w:rtl/>
          <w:lang w:eastAsia="ar-SA"/>
        </w:rPr>
        <w:t>آله</w:t>
      </w:r>
      <w:proofErr w:type="spellEnd"/>
      <w:r w:rsidR="00016A30" w:rsidRPr="00297DD0">
        <w:rPr>
          <w:rFonts w:ascii="Simplified Arabic" w:eastAsia="Times New Roman" w:hAnsi="Simplified Arabic" w:cs="Simplified Arabic"/>
          <w:bCs/>
          <w:spacing w:val="12"/>
          <w:sz w:val="44"/>
          <w:szCs w:val="44"/>
          <w:rtl/>
          <w:lang w:eastAsia="ar-SA"/>
        </w:rPr>
        <w:t xml:space="preserve"> وصحبه أجمعين</w:t>
      </w:r>
    </w:p>
    <w:p w:rsidR="00297DD0" w:rsidRPr="00297DD0" w:rsidRDefault="00297DD0" w:rsidP="00D87134">
      <w:pPr>
        <w:suppressAutoHyphens/>
        <w:spacing w:after="0" w:line="360" w:lineRule="auto"/>
        <w:ind w:left="793" w:hanging="793"/>
        <w:jc w:val="both"/>
        <w:rPr>
          <w:rFonts w:ascii="Simplified Arabic" w:eastAsia="Times New Roman" w:hAnsi="Simplified Arabic" w:cs="Simplified Arabic"/>
          <w:bCs/>
          <w:spacing w:val="12"/>
          <w:sz w:val="34"/>
          <w:szCs w:val="34"/>
          <w:lang w:eastAsia="ar-SA" w:bidi="ar-MA"/>
        </w:rPr>
      </w:pPr>
    </w:p>
    <w:p w:rsidR="00016A30" w:rsidRPr="00297DD0" w:rsidRDefault="00016A30" w:rsidP="00D87134">
      <w:pPr>
        <w:suppressAutoHyphens/>
        <w:spacing w:after="0" w:line="360" w:lineRule="auto"/>
        <w:ind w:left="793" w:hanging="793"/>
        <w:jc w:val="both"/>
        <w:rPr>
          <w:rFonts w:ascii="Simplified Arabic" w:eastAsia="Times New Roman" w:hAnsi="Simplified Arabic" w:cs="Simplified Arabic"/>
          <w:bCs/>
          <w:spacing w:val="12"/>
          <w:sz w:val="34"/>
          <w:szCs w:val="34"/>
          <w:rtl/>
          <w:lang w:eastAsia="ar-SA" w:bidi="ar-MA"/>
        </w:rPr>
      </w:pPr>
      <w:r w:rsidRPr="00297DD0">
        <w:rPr>
          <w:rFonts w:ascii="Simplified Arabic" w:eastAsia="Times New Roman" w:hAnsi="Simplified Arabic" w:cs="Simplified Arabic"/>
          <w:bCs/>
          <w:spacing w:val="12"/>
          <w:sz w:val="34"/>
          <w:szCs w:val="34"/>
          <w:rtl/>
          <w:lang w:eastAsia="ar-SA" w:bidi="ar-MA"/>
        </w:rPr>
        <w:t xml:space="preserve">السيد </w:t>
      </w:r>
      <w:r w:rsidR="00D87134" w:rsidRPr="00297DD0">
        <w:rPr>
          <w:rFonts w:ascii="Simplified Arabic" w:eastAsia="Times New Roman" w:hAnsi="Simplified Arabic" w:cs="Simplified Arabic"/>
          <w:bCs/>
          <w:spacing w:val="12"/>
          <w:sz w:val="34"/>
          <w:szCs w:val="34"/>
          <w:rtl/>
          <w:lang w:eastAsia="ar-SA" w:bidi="ar-MA"/>
        </w:rPr>
        <w:t>نقيب هيئة المحامين بمراكش</w:t>
      </w:r>
      <w:r w:rsidRPr="00297DD0">
        <w:rPr>
          <w:rFonts w:ascii="Simplified Arabic" w:eastAsia="Times New Roman" w:hAnsi="Simplified Arabic" w:cs="Simplified Arabic"/>
          <w:bCs/>
          <w:spacing w:val="12"/>
          <w:sz w:val="34"/>
          <w:szCs w:val="34"/>
          <w:rtl/>
          <w:lang w:eastAsia="ar-SA" w:bidi="ar-MA"/>
        </w:rPr>
        <w:t>؛</w:t>
      </w:r>
    </w:p>
    <w:p w:rsidR="00016A30" w:rsidRPr="00297DD0" w:rsidRDefault="00016A30" w:rsidP="00D87134">
      <w:pPr>
        <w:suppressAutoHyphens/>
        <w:spacing w:after="0" w:line="360" w:lineRule="auto"/>
        <w:jc w:val="both"/>
        <w:rPr>
          <w:rFonts w:ascii="Simplified Arabic" w:eastAsia="Times New Roman" w:hAnsi="Simplified Arabic" w:cs="Simplified Arabic"/>
          <w:bCs/>
          <w:spacing w:val="12"/>
          <w:sz w:val="34"/>
          <w:szCs w:val="34"/>
          <w:rtl/>
          <w:lang w:eastAsia="ar-SA" w:bidi="ar-MA"/>
        </w:rPr>
      </w:pPr>
      <w:r w:rsidRPr="00297DD0">
        <w:rPr>
          <w:rFonts w:ascii="Simplified Arabic" w:eastAsia="Times New Roman" w:hAnsi="Simplified Arabic" w:cs="Simplified Arabic"/>
          <w:bCs/>
          <w:spacing w:val="12"/>
          <w:sz w:val="34"/>
          <w:szCs w:val="34"/>
          <w:rtl/>
          <w:lang w:eastAsia="ar-SA" w:bidi="ar-MA"/>
        </w:rPr>
        <w:t>السيد</w:t>
      </w:r>
      <w:r w:rsidR="000E6CF6">
        <w:rPr>
          <w:rFonts w:ascii="Simplified Arabic" w:eastAsia="Times New Roman" w:hAnsi="Simplified Arabic" w:cs="Simplified Arabic" w:hint="cs"/>
          <w:bCs/>
          <w:spacing w:val="12"/>
          <w:sz w:val="34"/>
          <w:szCs w:val="34"/>
          <w:rtl/>
          <w:lang w:eastAsia="ar-SA" w:bidi="ar-MA"/>
        </w:rPr>
        <w:t xml:space="preserve"> ممثل</w:t>
      </w:r>
      <w:r w:rsidRPr="00297DD0">
        <w:rPr>
          <w:rFonts w:ascii="Simplified Arabic" w:eastAsia="Times New Roman" w:hAnsi="Simplified Arabic" w:cs="Simplified Arabic"/>
          <w:bCs/>
          <w:spacing w:val="12"/>
          <w:sz w:val="34"/>
          <w:szCs w:val="34"/>
          <w:rtl/>
          <w:lang w:eastAsia="ar-SA" w:bidi="ar-MA"/>
        </w:rPr>
        <w:t xml:space="preserve"> </w:t>
      </w:r>
      <w:r w:rsidR="00D87134" w:rsidRPr="00297DD0">
        <w:rPr>
          <w:rFonts w:ascii="Simplified Arabic" w:eastAsia="Times New Roman" w:hAnsi="Simplified Arabic" w:cs="Simplified Arabic"/>
          <w:bCs/>
          <w:spacing w:val="12"/>
          <w:sz w:val="34"/>
          <w:szCs w:val="34"/>
          <w:rtl/>
          <w:lang w:eastAsia="ar-SA" w:bidi="ar-MA"/>
        </w:rPr>
        <w:t>الرئيس الأول لمحكمة النقض، الرئيس المنتدب للمجلس الأعلى للسلطة القضائية</w:t>
      </w:r>
      <w:r w:rsidRPr="00297DD0">
        <w:rPr>
          <w:rFonts w:ascii="Simplified Arabic" w:eastAsia="Times New Roman" w:hAnsi="Simplified Arabic" w:cs="Simplified Arabic"/>
          <w:bCs/>
          <w:spacing w:val="12"/>
          <w:sz w:val="34"/>
          <w:szCs w:val="34"/>
          <w:rtl/>
          <w:lang w:eastAsia="ar-SA" w:bidi="ar-MA"/>
        </w:rPr>
        <w:t>؛</w:t>
      </w:r>
    </w:p>
    <w:p w:rsidR="00D87134" w:rsidRPr="00297DD0" w:rsidRDefault="00D87134" w:rsidP="00D87134">
      <w:pPr>
        <w:suppressAutoHyphens/>
        <w:spacing w:after="0" w:line="360" w:lineRule="auto"/>
        <w:jc w:val="both"/>
        <w:rPr>
          <w:rFonts w:ascii="Simplified Arabic" w:eastAsia="Times New Roman" w:hAnsi="Simplified Arabic" w:cs="Simplified Arabic"/>
          <w:bCs/>
          <w:spacing w:val="12"/>
          <w:sz w:val="34"/>
          <w:szCs w:val="34"/>
          <w:lang w:eastAsia="ar-SA" w:bidi="ar-MA"/>
        </w:rPr>
      </w:pPr>
      <w:r w:rsidRPr="00297DD0">
        <w:rPr>
          <w:rFonts w:ascii="Simplified Arabic" w:eastAsia="Times New Roman" w:hAnsi="Simplified Arabic" w:cs="Simplified Arabic"/>
          <w:bCs/>
          <w:spacing w:val="12"/>
          <w:sz w:val="34"/>
          <w:szCs w:val="34"/>
          <w:rtl/>
          <w:lang w:eastAsia="ar-SA" w:bidi="ar-MA"/>
        </w:rPr>
        <w:t>السيد</w:t>
      </w:r>
      <w:r w:rsidR="000E6CF6">
        <w:rPr>
          <w:rFonts w:ascii="Simplified Arabic" w:eastAsia="Times New Roman" w:hAnsi="Simplified Arabic" w:cs="Simplified Arabic" w:hint="cs"/>
          <w:bCs/>
          <w:spacing w:val="12"/>
          <w:sz w:val="34"/>
          <w:szCs w:val="34"/>
          <w:rtl/>
          <w:lang w:eastAsia="ar-SA" w:bidi="ar-MA"/>
        </w:rPr>
        <w:t xml:space="preserve"> ممثل</w:t>
      </w:r>
      <w:r w:rsidRPr="00297DD0">
        <w:rPr>
          <w:rFonts w:ascii="Simplified Arabic" w:eastAsia="Times New Roman" w:hAnsi="Simplified Arabic" w:cs="Simplified Arabic"/>
          <w:bCs/>
          <w:spacing w:val="12"/>
          <w:sz w:val="34"/>
          <w:szCs w:val="34"/>
          <w:rtl/>
          <w:lang w:eastAsia="ar-SA" w:bidi="ar-MA"/>
        </w:rPr>
        <w:t xml:space="preserve"> الوكيل العام للملك لدى محكمة النقض، رئيس النيابة العامة؛</w:t>
      </w:r>
    </w:p>
    <w:p w:rsidR="00D87134" w:rsidRPr="00297DD0" w:rsidRDefault="00D87134" w:rsidP="00D87134">
      <w:pPr>
        <w:suppressAutoHyphens/>
        <w:spacing w:after="0" w:line="360" w:lineRule="auto"/>
        <w:jc w:val="both"/>
        <w:rPr>
          <w:rFonts w:ascii="Simplified Arabic" w:eastAsia="Times New Roman" w:hAnsi="Simplified Arabic" w:cs="Simplified Arabic"/>
          <w:bCs/>
          <w:spacing w:val="12"/>
          <w:sz w:val="34"/>
          <w:szCs w:val="34"/>
          <w:rtl/>
          <w:lang w:eastAsia="ar-SA" w:bidi="ar-MA"/>
        </w:rPr>
      </w:pPr>
      <w:r w:rsidRPr="00297DD0">
        <w:rPr>
          <w:rFonts w:ascii="Simplified Arabic" w:eastAsia="Times New Roman" w:hAnsi="Simplified Arabic" w:cs="Simplified Arabic"/>
          <w:bCs/>
          <w:spacing w:val="12"/>
          <w:sz w:val="34"/>
          <w:szCs w:val="34"/>
          <w:rtl/>
          <w:lang w:eastAsia="ar-SA" w:bidi="ar-MA"/>
        </w:rPr>
        <w:t>السيد رئيس الاتحاد العام لمقاولات المغرب؛</w:t>
      </w:r>
    </w:p>
    <w:p w:rsidR="00D87134" w:rsidRPr="00297DD0" w:rsidRDefault="00D87134" w:rsidP="00D87134">
      <w:pPr>
        <w:suppressAutoHyphens/>
        <w:spacing w:after="0" w:line="360" w:lineRule="auto"/>
        <w:jc w:val="both"/>
        <w:rPr>
          <w:rFonts w:ascii="Simplified Arabic" w:eastAsia="Times New Roman" w:hAnsi="Simplified Arabic" w:cs="Simplified Arabic"/>
          <w:bCs/>
          <w:spacing w:val="12"/>
          <w:sz w:val="34"/>
          <w:szCs w:val="34"/>
          <w:rtl/>
          <w:lang w:eastAsia="ar-SA" w:bidi="ar-MA"/>
        </w:rPr>
      </w:pPr>
      <w:r w:rsidRPr="00297DD0">
        <w:rPr>
          <w:rFonts w:ascii="Simplified Arabic" w:eastAsia="Times New Roman" w:hAnsi="Simplified Arabic" w:cs="Simplified Arabic"/>
          <w:bCs/>
          <w:spacing w:val="12"/>
          <w:sz w:val="34"/>
          <w:szCs w:val="34"/>
          <w:rtl/>
          <w:lang w:eastAsia="ar-SA" w:bidi="ar-MA"/>
        </w:rPr>
        <w:t>السيد</w:t>
      </w:r>
      <w:r w:rsidR="00B61B1B">
        <w:rPr>
          <w:rFonts w:ascii="Simplified Arabic" w:eastAsia="Times New Roman" w:hAnsi="Simplified Arabic" w:cs="Simplified Arabic" w:hint="cs"/>
          <w:bCs/>
          <w:spacing w:val="12"/>
          <w:sz w:val="34"/>
          <w:szCs w:val="34"/>
          <w:rtl/>
          <w:lang w:eastAsia="ar-SA" w:bidi="ar-MA"/>
        </w:rPr>
        <w:t>ة</w:t>
      </w:r>
      <w:r w:rsidRPr="00297DD0">
        <w:rPr>
          <w:rFonts w:ascii="Simplified Arabic" w:eastAsia="Times New Roman" w:hAnsi="Simplified Arabic" w:cs="Simplified Arabic"/>
          <w:bCs/>
          <w:spacing w:val="12"/>
          <w:sz w:val="34"/>
          <w:szCs w:val="34"/>
          <w:rtl/>
          <w:lang w:eastAsia="ar-SA" w:bidi="ar-MA"/>
        </w:rPr>
        <w:t xml:space="preserve"> رئيس</w:t>
      </w:r>
      <w:r w:rsidR="00B61B1B">
        <w:rPr>
          <w:rFonts w:ascii="Simplified Arabic" w:eastAsia="Times New Roman" w:hAnsi="Simplified Arabic" w:cs="Simplified Arabic" w:hint="cs"/>
          <w:bCs/>
          <w:spacing w:val="12"/>
          <w:sz w:val="34"/>
          <w:szCs w:val="34"/>
          <w:rtl/>
          <w:lang w:eastAsia="ar-SA" w:bidi="ar-MA"/>
        </w:rPr>
        <w:t>ة</w:t>
      </w:r>
      <w:r w:rsidRPr="00297DD0">
        <w:rPr>
          <w:rFonts w:ascii="Simplified Arabic" w:eastAsia="Times New Roman" w:hAnsi="Simplified Arabic" w:cs="Simplified Arabic"/>
          <w:bCs/>
          <w:spacing w:val="12"/>
          <w:sz w:val="34"/>
          <w:szCs w:val="34"/>
          <w:rtl/>
          <w:lang w:eastAsia="ar-SA" w:bidi="ar-MA"/>
        </w:rPr>
        <w:t xml:space="preserve"> الاتحاد الدولي للمحامين؛</w:t>
      </w:r>
    </w:p>
    <w:p w:rsidR="00016A30" w:rsidRPr="00297DD0" w:rsidRDefault="00D87134" w:rsidP="00D87134">
      <w:pPr>
        <w:suppressAutoHyphens/>
        <w:spacing w:after="0" w:line="360" w:lineRule="auto"/>
        <w:jc w:val="both"/>
        <w:rPr>
          <w:rFonts w:ascii="Simplified Arabic" w:eastAsia="Times New Roman" w:hAnsi="Simplified Arabic" w:cs="Simplified Arabic"/>
          <w:bCs/>
          <w:spacing w:val="12"/>
          <w:sz w:val="34"/>
          <w:szCs w:val="34"/>
          <w:rtl/>
          <w:lang w:eastAsia="ar-SA" w:bidi="ar-MA"/>
        </w:rPr>
      </w:pPr>
      <w:r w:rsidRPr="00297DD0">
        <w:rPr>
          <w:rFonts w:ascii="Simplified Arabic" w:eastAsia="Times New Roman" w:hAnsi="Simplified Arabic" w:cs="Simplified Arabic"/>
          <w:bCs/>
          <w:spacing w:val="12"/>
          <w:sz w:val="34"/>
          <w:szCs w:val="34"/>
          <w:rtl/>
          <w:lang w:eastAsia="ar-SA" w:bidi="ar-MA"/>
        </w:rPr>
        <w:lastRenderedPageBreak/>
        <w:t>السيد الرئيس الشرفي للاتحاد الدولي للمحامين</w:t>
      </w:r>
      <w:r w:rsidR="00016A30" w:rsidRPr="00297DD0">
        <w:rPr>
          <w:rFonts w:ascii="Simplified Arabic" w:eastAsia="Times New Roman" w:hAnsi="Simplified Arabic" w:cs="Simplified Arabic"/>
          <w:bCs/>
          <w:spacing w:val="12"/>
          <w:sz w:val="34"/>
          <w:szCs w:val="34"/>
          <w:rtl/>
          <w:lang w:eastAsia="ar-SA" w:bidi="ar-MA"/>
        </w:rPr>
        <w:t>؛</w:t>
      </w:r>
    </w:p>
    <w:p w:rsidR="00016A30" w:rsidRPr="00297DD0" w:rsidRDefault="00D87134" w:rsidP="00D87134">
      <w:pPr>
        <w:suppressAutoHyphens/>
        <w:spacing w:after="0" w:line="360" w:lineRule="auto"/>
        <w:jc w:val="both"/>
        <w:rPr>
          <w:rFonts w:ascii="Simplified Arabic" w:eastAsia="Times New Roman" w:hAnsi="Simplified Arabic" w:cs="Simplified Arabic"/>
          <w:bCs/>
          <w:spacing w:val="12"/>
          <w:sz w:val="34"/>
          <w:szCs w:val="34"/>
          <w:rtl/>
          <w:lang w:eastAsia="ar-SA" w:bidi="ar-MA"/>
        </w:rPr>
      </w:pPr>
      <w:r w:rsidRPr="00297DD0">
        <w:rPr>
          <w:rFonts w:ascii="Simplified Arabic" w:eastAsia="Times New Roman" w:hAnsi="Simplified Arabic" w:cs="Simplified Arabic"/>
          <w:bCs/>
          <w:spacing w:val="12"/>
          <w:sz w:val="34"/>
          <w:szCs w:val="34"/>
          <w:rtl/>
          <w:lang w:eastAsia="ar-SA" w:bidi="ar-MA"/>
        </w:rPr>
        <w:t>السيد رئيس اللجنة الوطنية المغربية للاتحاد الدولي للمحامين؛</w:t>
      </w:r>
    </w:p>
    <w:p w:rsidR="00016A30" w:rsidRPr="00297DD0" w:rsidRDefault="00016A30" w:rsidP="00542DF1">
      <w:pPr>
        <w:suppressAutoHyphens/>
        <w:spacing w:after="0" w:line="360" w:lineRule="auto"/>
        <w:jc w:val="both"/>
        <w:rPr>
          <w:rFonts w:ascii="Simplified Arabic" w:eastAsia="Times New Roman" w:hAnsi="Simplified Arabic" w:cs="Simplified Arabic"/>
          <w:bCs/>
          <w:spacing w:val="12"/>
          <w:sz w:val="34"/>
          <w:szCs w:val="34"/>
          <w:rtl/>
          <w:lang w:eastAsia="ar-SA" w:bidi="ar-MA"/>
        </w:rPr>
      </w:pPr>
      <w:r w:rsidRPr="00297DD0">
        <w:rPr>
          <w:rFonts w:ascii="Simplified Arabic" w:eastAsia="Times New Roman" w:hAnsi="Simplified Arabic" w:cs="Simplified Arabic"/>
          <w:bCs/>
          <w:spacing w:val="12"/>
          <w:sz w:val="34"/>
          <w:szCs w:val="34"/>
          <w:rtl/>
          <w:lang w:eastAsia="ar-SA" w:bidi="ar-MA"/>
        </w:rPr>
        <w:t>السيدات والسادة المحامين؛</w:t>
      </w:r>
    </w:p>
    <w:p w:rsidR="00016A30" w:rsidRPr="00297DD0" w:rsidRDefault="00016A30" w:rsidP="00542DF1">
      <w:pPr>
        <w:suppressAutoHyphens/>
        <w:spacing w:after="0" w:line="360" w:lineRule="auto"/>
        <w:rPr>
          <w:rFonts w:ascii="Simplified Arabic" w:eastAsia="Times New Roman" w:hAnsi="Simplified Arabic" w:cs="Simplified Arabic"/>
          <w:bCs/>
          <w:spacing w:val="12"/>
          <w:sz w:val="34"/>
          <w:szCs w:val="34"/>
          <w:rtl/>
          <w:lang w:eastAsia="ar-SA" w:bidi="ar-MA"/>
        </w:rPr>
      </w:pPr>
      <w:r w:rsidRPr="00297DD0">
        <w:rPr>
          <w:rFonts w:ascii="Simplified Arabic" w:eastAsia="Times New Roman" w:hAnsi="Simplified Arabic" w:cs="Simplified Arabic"/>
          <w:bCs/>
          <w:spacing w:val="12"/>
          <w:sz w:val="34"/>
          <w:szCs w:val="34"/>
          <w:rtl/>
          <w:lang w:eastAsia="ar-SA" w:bidi="ar-MA"/>
        </w:rPr>
        <w:t>الحضور الكريم</w:t>
      </w:r>
      <w:r w:rsidR="00297DD0" w:rsidRPr="00297DD0">
        <w:rPr>
          <w:rFonts w:ascii="Simplified Arabic" w:eastAsia="Times New Roman" w:hAnsi="Simplified Arabic" w:cs="Simplified Arabic"/>
          <w:bCs/>
          <w:spacing w:val="12"/>
          <w:sz w:val="34"/>
          <w:szCs w:val="34"/>
          <w:rtl/>
          <w:lang w:eastAsia="ar-SA" w:bidi="ar-MA"/>
        </w:rPr>
        <w:t>، كل باسمه وصفته والاحترام الواجب له</w:t>
      </w:r>
      <w:r w:rsidR="00297DD0">
        <w:rPr>
          <w:rFonts w:ascii="Simplified Arabic" w:eastAsia="Times New Roman" w:hAnsi="Simplified Arabic" w:cs="Simplified Arabic" w:hint="cs"/>
          <w:bCs/>
          <w:spacing w:val="12"/>
          <w:sz w:val="34"/>
          <w:szCs w:val="34"/>
          <w:rtl/>
          <w:lang w:eastAsia="ar-SA" w:bidi="ar-MA"/>
        </w:rPr>
        <w:t>.</w:t>
      </w:r>
    </w:p>
    <w:p w:rsidR="00FC4F39" w:rsidRPr="00297DD0" w:rsidRDefault="00FC4F39" w:rsidP="00016A30">
      <w:pPr>
        <w:ind w:left="-766" w:right="-1134"/>
        <w:rPr>
          <w:rFonts w:ascii="Simplified Arabic" w:eastAsia="Times New Roman" w:hAnsi="Simplified Arabic" w:cs="Simplified Arabic"/>
          <w:bCs/>
          <w:spacing w:val="12"/>
          <w:sz w:val="34"/>
          <w:szCs w:val="34"/>
          <w:lang w:eastAsia="ar-SA" w:bidi="ar-MA"/>
        </w:rPr>
      </w:pPr>
    </w:p>
    <w:p w:rsidR="00016A30" w:rsidRPr="00297DD0" w:rsidRDefault="00016A30" w:rsidP="00016A30">
      <w:pPr>
        <w:ind w:left="-766" w:right="-1134"/>
        <w:rPr>
          <w:rFonts w:ascii="Simplified Arabic" w:hAnsi="Simplified Arabic" w:cs="Simplified Arabic"/>
          <w:b/>
          <w:bCs/>
          <w:sz w:val="36"/>
          <w:szCs w:val="36"/>
          <w:rtl/>
        </w:rPr>
      </w:pPr>
      <w:r w:rsidRPr="00297DD0">
        <w:rPr>
          <w:rFonts w:ascii="Simplified Arabic" w:hAnsi="Simplified Arabic" w:cs="Simplified Arabic"/>
          <w:b/>
          <w:bCs/>
          <w:sz w:val="36"/>
          <w:szCs w:val="36"/>
          <w:rtl/>
        </w:rPr>
        <w:t>حضرات السيدات والسادة؛</w:t>
      </w:r>
    </w:p>
    <w:p w:rsidR="003F5709" w:rsidRPr="00297DD0" w:rsidRDefault="00263733" w:rsidP="00297DD0">
      <w:pPr>
        <w:spacing w:after="0"/>
        <w:ind w:left="-765" w:right="-851" w:firstLine="720"/>
        <w:jc w:val="both"/>
        <w:rPr>
          <w:rFonts w:ascii="Simplified Arabic" w:hAnsi="Simplified Arabic" w:cs="Simplified Arabic"/>
          <w:sz w:val="36"/>
          <w:szCs w:val="36"/>
          <w:rtl/>
          <w:lang w:bidi="ar-MA"/>
        </w:rPr>
      </w:pPr>
      <w:r w:rsidRPr="00297DD0">
        <w:rPr>
          <w:rFonts w:ascii="Simplified Arabic" w:hAnsi="Simplified Arabic" w:cs="Simplified Arabic"/>
          <w:sz w:val="36"/>
          <w:szCs w:val="36"/>
          <w:rtl/>
        </w:rPr>
        <w:t xml:space="preserve">يشرفني ويسعدني أن </w:t>
      </w:r>
      <w:r w:rsidR="00297DD0" w:rsidRPr="00297DD0">
        <w:rPr>
          <w:rFonts w:ascii="Simplified Arabic" w:hAnsi="Simplified Arabic" w:cs="Simplified Arabic"/>
          <w:sz w:val="36"/>
          <w:szCs w:val="36"/>
          <w:rtl/>
        </w:rPr>
        <w:t>اشارك</w:t>
      </w:r>
      <w:r w:rsidRPr="00297DD0">
        <w:rPr>
          <w:rFonts w:ascii="Simplified Arabic" w:hAnsi="Simplified Arabic" w:cs="Simplified Arabic"/>
          <w:sz w:val="36"/>
          <w:szCs w:val="36"/>
          <w:rtl/>
        </w:rPr>
        <w:t xml:space="preserve"> معكم اليوم</w:t>
      </w:r>
      <w:r w:rsidR="00297DD0">
        <w:rPr>
          <w:rFonts w:ascii="Simplified Arabic" w:hAnsi="Simplified Arabic" w:cs="Simplified Arabic" w:hint="cs"/>
          <w:sz w:val="36"/>
          <w:szCs w:val="36"/>
          <w:rtl/>
        </w:rPr>
        <w:t xml:space="preserve"> من خلال هذه الكلمة</w:t>
      </w:r>
      <w:r w:rsidR="00297DD0">
        <w:rPr>
          <w:rFonts w:ascii="Simplified Arabic" w:hAnsi="Simplified Arabic" w:cs="Simplified Arabic"/>
          <w:sz w:val="36"/>
          <w:szCs w:val="36"/>
          <w:rtl/>
        </w:rPr>
        <w:t xml:space="preserve"> أشغال</w:t>
      </w:r>
      <w:r w:rsidR="00297DD0">
        <w:rPr>
          <w:rFonts w:ascii="Simplified Arabic" w:hAnsi="Simplified Arabic" w:cs="Simplified Arabic" w:hint="cs"/>
          <w:sz w:val="36"/>
          <w:szCs w:val="36"/>
          <w:rtl/>
        </w:rPr>
        <w:t xml:space="preserve"> </w:t>
      </w:r>
      <w:r w:rsidRPr="00297DD0">
        <w:rPr>
          <w:rFonts w:ascii="Simplified Arabic" w:hAnsi="Simplified Arabic" w:cs="Simplified Arabic"/>
          <w:sz w:val="36"/>
          <w:szCs w:val="36"/>
          <w:rtl/>
        </w:rPr>
        <w:t>هذه الندوة الدولية الهامة المنظمة من طرف</w:t>
      </w:r>
      <w:r w:rsidRPr="00297DD0">
        <w:rPr>
          <w:rFonts w:ascii="Simplified Arabic" w:eastAsia="Times New Roman" w:hAnsi="Simplified Arabic" w:cs="Simplified Arabic"/>
          <w:sz w:val="36"/>
          <w:szCs w:val="36"/>
          <w:rtl/>
          <w:lang w:bidi="ar-MA"/>
        </w:rPr>
        <w:t xml:space="preserve"> الاتحاد الدولي للمحامين بشراكة م</w:t>
      </w:r>
      <w:r w:rsidR="00791519" w:rsidRPr="00297DD0">
        <w:rPr>
          <w:rFonts w:ascii="Simplified Arabic" w:eastAsia="Times New Roman" w:hAnsi="Simplified Arabic" w:cs="Simplified Arabic"/>
          <w:sz w:val="36"/>
          <w:szCs w:val="36"/>
          <w:rtl/>
          <w:lang w:bidi="ar-MA"/>
        </w:rPr>
        <w:t xml:space="preserve">ع هيئة المحامين بمراكش تحت شعار </w:t>
      </w:r>
      <w:r w:rsidR="00190AA0" w:rsidRPr="00297DD0">
        <w:rPr>
          <w:rFonts w:ascii="Simplified Arabic" w:eastAsia="Times New Roman" w:hAnsi="Simplified Arabic" w:cs="Simplified Arabic"/>
          <w:sz w:val="36"/>
          <w:szCs w:val="36"/>
          <w:rtl/>
          <w:lang w:bidi="ar-MA"/>
        </w:rPr>
        <w:t>"</w:t>
      </w:r>
      <w:r w:rsidR="003D33CD" w:rsidRPr="00297DD0">
        <w:rPr>
          <w:rFonts w:ascii="Simplified Arabic" w:eastAsia="Times New Roman" w:hAnsi="Simplified Arabic" w:cs="Simplified Arabic"/>
          <w:b/>
          <w:bCs/>
          <w:sz w:val="36"/>
          <w:szCs w:val="36"/>
          <w:rtl/>
          <w:lang w:bidi="ar-MA"/>
        </w:rPr>
        <w:t>القانون والمحامي دعامة ا</w:t>
      </w:r>
      <w:r w:rsidR="00190AA0" w:rsidRPr="00297DD0">
        <w:rPr>
          <w:rFonts w:ascii="Simplified Arabic" w:eastAsia="Times New Roman" w:hAnsi="Simplified Arabic" w:cs="Simplified Arabic"/>
          <w:b/>
          <w:bCs/>
          <w:sz w:val="36"/>
          <w:szCs w:val="36"/>
          <w:rtl/>
          <w:lang w:bidi="ar-MA"/>
        </w:rPr>
        <w:t>لاستثمار</w:t>
      </w:r>
      <w:r w:rsidR="003D33CD" w:rsidRPr="00297DD0">
        <w:rPr>
          <w:rFonts w:ascii="Simplified Arabic" w:eastAsia="Times New Roman" w:hAnsi="Simplified Arabic" w:cs="Simplified Arabic"/>
          <w:b/>
          <w:bCs/>
          <w:sz w:val="36"/>
          <w:szCs w:val="36"/>
          <w:rtl/>
          <w:lang w:bidi="ar-MA"/>
        </w:rPr>
        <w:t>ات</w:t>
      </w:r>
      <w:r w:rsidR="00190AA0" w:rsidRPr="00297DD0">
        <w:rPr>
          <w:rFonts w:ascii="Simplified Arabic" w:eastAsia="Times New Roman" w:hAnsi="Simplified Arabic" w:cs="Simplified Arabic"/>
          <w:sz w:val="36"/>
          <w:szCs w:val="36"/>
          <w:rtl/>
          <w:lang w:bidi="ar-MA"/>
        </w:rPr>
        <w:t xml:space="preserve">"، </w:t>
      </w:r>
      <w:r w:rsidRPr="00297DD0">
        <w:rPr>
          <w:rFonts w:ascii="Simplified Arabic" w:eastAsia="Times New Roman" w:hAnsi="Simplified Arabic" w:cs="Simplified Arabic"/>
          <w:sz w:val="36"/>
          <w:szCs w:val="36"/>
          <w:rtl/>
          <w:lang w:bidi="ar-MA"/>
        </w:rPr>
        <w:t xml:space="preserve">والذي يعكس مدى الاهتمام البالغ الذي يوليه المنظمون </w:t>
      </w:r>
      <w:r w:rsidR="003F5709" w:rsidRPr="00297DD0">
        <w:rPr>
          <w:rFonts w:ascii="Simplified Arabic" w:eastAsia="Times New Roman" w:hAnsi="Simplified Arabic" w:cs="Simplified Arabic"/>
          <w:sz w:val="36"/>
          <w:szCs w:val="36"/>
          <w:rtl/>
          <w:lang w:bidi="ar-MA"/>
        </w:rPr>
        <w:t>للإسهام في تطوير مهنة المحاماة والرقي بها وجعلها محورا للتنمية الا</w:t>
      </w:r>
      <w:r w:rsidR="007D636B" w:rsidRPr="00297DD0">
        <w:rPr>
          <w:rFonts w:ascii="Simplified Arabic" w:eastAsia="Times New Roman" w:hAnsi="Simplified Arabic" w:cs="Simplified Arabic"/>
          <w:sz w:val="36"/>
          <w:szCs w:val="36"/>
          <w:rtl/>
          <w:lang w:bidi="ar-MA"/>
        </w:rPr>
        <w:t>قتصادية</w:t>
      </w:r>
      <w:r w:rsidR="00A95573" w:rsidRPr="00297DD0">
        <w:rPr>
          <w:rFonts w:ascii="Simplified Arabic" w:eastAsia="Times New Roman" w:hAnsi="Simplified Arabic" w:cs="Simplified Arabic"/>
          <w:sz w:val="36"/>
          <w:szCs w:val="36"/>
          <w:rtl/>
          <w:lang w:bidi="ar-MA"/>
        </w:rPr>
        <w:t xml:space="preserve"> والاجتماعية</w:t>
      </w:r>
      <w:r w:rsidR="007D636B" w:rsidRPr="00297DD0">
        <w:rPr>
          <w:rFonts w:ascii="Simplified Arabic" w:eastAsia="Times New Roman" w:hAnsi="Simplified Arabic" w:cs="Simplified Arabic"/>
          <w:sz w:val="36"/>
          <w:szCs w:val="36"/>
          <w:rtl/>
          <w:lang w:bidi="ar-MA"/>
        </w:rPr>
        <w:t>،</w:t>
      </w:r>
      <w:r w:rsidR="00296403" w:rsidRPr="00297DD0">
        <w:rPr>
          <w:rFonts w:ascii="Simplified Arabic" w:hAnsi="Simplified Arabic" w:cs="Simplified Arabic"/>
          <w:sz w:val="36"/>
          <w:szCs w:val="36"/>
          <w:rtl/>
        </w:rPr>
        <w:t xml:space="preserve"> فمهنة المحاماة ظ</w:t>
      </w:r>
      <w:r w:rsidR="00A95573" w:rsidRPr="00297DD0">
        <w:rPr>
          <w:rFonts w:ascii="Simplified Arabic" w:hAnsi="Simplified Arabic" w:cs="Simplified Arabic"/>
          <w:sz w:val="36"/>
          <w:szCs w:val="36"/>
          <w:rtl/>
        </w:rPr>
        <w:t>لت دائما مهنة النبل والشرف والدفاع عن الحق</w:t>
      </w:r>
      <w:r w:rsidR="00296403" w:rsidRPr="00297DD0">
        <w:rPr>
          <w:rFonts w:ascii="Simplified Arabic" w:hAnsi="Simplified Arabic" w:cs="Simplified Arabic"/>
          <w:sz w:val="36"/>
          <w:szCs w:val="36"/>
          <w:rtl/>
        </w:rPr>
        <w:t>،</w:t>
      </w:r>
      <w:r w:rsidR="00A95573" w:rsidRPr="00297DD0">
        <w:rPr>
          <w:rFonts w:ascii="Simplified Arabic" w:hAnsi="Simplified Arabic" w:cs="Simplified Arabic"/>
          <w:sz w:val="36"/>
          <w:szCs w:val="36"/>
          <w:rtl/>
        </w:rPr>
        <w:t xml:space="preserve"> وهي شريك أساسي داخل منظومة العدالة، لأن دور المحامي لا يقل أهمية عن دور القاضي في إقامة العدل وإنصاف المظلومين والدفاع عن الحقوق والحريات والمساهمة في بناء مجتمع ديمقراطي وحداثي، ولذلك استحقت مهنة المحاماة أن تتبوأ مكانة سامية بين كل المهن </w:t>
      </w:r>
      <w:r w:rsidR="00791519" w:rsidRPr="00297DD0">
        <w:rPr>
          <w:rFonts w:ascii="Simplified Arabic" w:hAnsi="Simplified Arabic" w:cs="Simplified Arabic"/>
          <w:sz w:val="36"/>
          <w:szCs w:val="36"/>
          <w:rtl/>
        </w:rPr>
        <w:t>الفاعلة في منظومة العدالة</w:t>
      </w:r>
      <w:r w:rsidR="00A95573" w:rsidRPr="00297DD0">
        <w:rPr>
          <w:rFonts w:ascii="Simplified Arabic" w:hAnsi="Simplified Arabic" w:cs="Simplified Arabic"/>
          <w:sz w:val="36"/>
          <w:szCs w:val="36"/>
          <w:rtl/>
        </w:rPr>
        <w:t>.</w:t>
      </w:r>
    </w:p>
    <w:p w:rsidR="00263733" w:rsidRPr="00297DD0" w:rsidRDefault="00A95573" w:rsidP="000B2FA7">
      <w:pPr>
        <w:ind w:left="-625" w:right="-851" w:firstLine="567"/>
        <w:jc w:val="both"/>
        <w:rPr>
          <w:rFonts w:ascii="Simplified Arabic" w:eastAsia="Times New Roman" w:hAnsi="Simplified Arabic" w:cs="Simplified Arabic"/>
          <w:sz w:val="36"/>
          <w:szCs w:val="36"/>
          <w:rtl/>
          <w:lang w:bidi="ar-MA"/>
        </w:rPr>
      </w:pPr>
      <w:r w:rsidRPr="00297DD0">
        <w:rPr>
          <w:rFonts w:ascii="Simplified Arabic" w:eastAsia="Times New Roman" w:hAnsi="Simplified Arabic" w:cs="Simplified Arabic"/>
          <w:sz w:val="36"/>
          <w:szCs w:val="36"/>
          <w:rtl/>
          <w:lang w:bidi="ar-MA"/>
        </w:rPr>
        <w:t>وبهذه</w:t>
      </w:r>
      <w:r w:rsidR="00297DD0" w:rsidRPr="00297DD0">
        <w:rPr>
          <w:rFonts w:ascii="Simplified Arabic" w:eastAsia="Times New Roman" w:hAnsi="Simplified Arabic" w:cs="Simplified Arabic"/>
          <w:sz w:val="36"/>
          <w:szCs w:val="36"/>
          <w:rtl/>
          <w:lang w:bidi="ar-MA"/>
        </w:rPr>
        <w:t xml:space="preserve"> </w:t>
      </w:r>
      <w:r w:rsidRPr="00297DD0">
        <w:rPr>
          <w:rFonts w:ascii="Simplified Arabic" w:eastAsia="Times New Roman" w:hAnsi="Simplified Arabic" w:cs="Simplified Arabic"/>
          <w:sz w:val="36"/>
          <w:szCs w:val="36"/>
          <w:rtl/>
          <w:lang w:bidi="ar-MA"/>
        </w:rPr>
        <w:t>ال</w:t>
      </w:r>
      <w:r w:rsidR="003F5709" w:rsidRPr="00297DD0">
        <w:rPr>
          <w:rFonts w:ascii="Simplified Arabic" w:eastAsia="Times New Roman" w:hAnsi="Simplified Arabic" w:cs="Simplified Arabic"/>
          <w:sz w:val="36"/>
          <w:szCs w:val="36"/>
          <w:rtl/>
          <w:lang w:bidi="ar-MA"/>
        </w:rPr>
        <w:t xml:space="preserve">مناسبة نجدد </w:t>
      </w:r>
      <w:r w:rsidR="00555AEE" w:rsidRPr="00297DD0">
        <w:rPr>
          <w:rFonts w:ascii="Simplified Arabic" w:eastAsia="Times New Roman" w:hAnsi="Simplified Arabic" w:cs="Simplified Arabic"/>
          <w:sz w:val="36"/>
          <w:szCs w:val="36"/>
          <w:rtl/>
          <w:lang w:bidi="ar-MA"/>
        </w:rPr>
        <w:t>التنويه بالمجهودات التي يبذ</w:t>
      </w:r>
      <w:r w:rsidR="003F5709" w:rsidRPr="00297DD0">
        <w:rPr>
          <w:rFonts w:ascii="Simplified Arabic" w:eastAsia="Times New Roman" w:hAnsi="Simplified Arabic" w:cs="Simplified Arabic"/>
          <w:sz w:val="36"/>
          <w:szCs w:val="36"/>
          <w:rtl/>
          <w:lang w:bidi="ar-MA"/>
        </w:rPr>
        <w:t xml:space="preserve">لها الاتحاد الدولي للمحامين </w:t>
      </w:r>
      <w:r w:rsidR="005A04C4" w:rsidRPr="00297DD0">
        <w:rPr>
          <w:rFonts w:ascii="Simplified Arabic" w:eastAsia="Times New Roman" w:hAnsi="Simplified Arabic" w:cs="Simplified Arabic"/>
          <w:sz w:val="36"/>
          <w:szCs w:val="36"/>
          <w:rtl/>
          <w:lang w:bidi="ar-MA"/>
        </w:rPr>
        <w:t>من خلال عمله</w:t>
      </w:r>
      <w:r w:rsidR="00F65203" w:rsidRPr="00297DD0">
        <w:rPr>
          <w:rFonts w:ascii="Simplified Arabic" w:eastAsia="Times New Roman" w:hAnsi="Simplified Arabic" w:cs="Simplified Arabic"/>
          <w:sz w:val="36"/>
          <w:szCs w:val="36"/>
          <w:rtl/>
          <w:lang w:bidi="ar-MA"/>
        </w:rPr>
        <w:t xml:space="preserve"> الدؤوب </w:t>
      </w:r>
      <w:r w:rsidR="003F5709" w:rsidRPr="00297DD0">
        <w:rPr>
          <w:rFonts w:ascii="Simplified Arabic" w:eastAsia="Times New Roman" w:hAnsi="Simplified Arabic" w:cs="Simplified Arabic"/>
          <w:sz w:val="36"/>
          <w:szCs w:val="36"/>
          <w:rtl/>
          <w:lang w:bidi="ar-MA"/>
        </w:rPr>
        <w:t xml:space="preserve">في سبيل النهوض بالممارسة المهنية للمحامين في مختلف ربوع </w:t>
      </w:r>
      <w:r w:rsidR="00F65203" w:rsidRPr="00297DD0">
        <w:rPr>
          <w:rFonts w:ascii="Simplified Arabic" w:eastAsia="Times New Roman" w:hAnsi="Simplified Arabic" w:cs="Simplified Arabic"/>
          <w:sz w:val="36"/>
          <w:szCs w:val="36"/>
          <w:rtl/>
          <w:lang w:bidi="ar-MA"/>
        </w:rPr>
        <w:t>العالم</w:t>
      </w:r>
      <w:r w:rsidR="00296403" w:rsidRPr="00297DD0">
        <w:rPr>
          <w:rFonts w:ascii="Simplified Arabic" w:eastAsia="Times New Roman" w:hAnsi="Simplified Arabic" w:cs="Simplified Arabic"/>
          <w:sz w:val="36"/>
          <w:szCs w:val="36"/>
          <w:rtl/>
          <w:lang w:bidi="ar-MA"/>
        </w:rPr>
        <w:t>،</w:t>
      </w:r>
      <w:r w:rsidR="005A04C4" w:rsidRPr="00297DD0">
        <w:rPr>
          <w:rFonts w:ascii="Simplified Arabic" w:eastAsia="Times New Roman" w:hAnsi="Simplified Arabic" w:cs="Simplified Arabic"/>
          <w:sz w:val="36"/>
          <w:szCs w:val="36"/>
          <w:rtl/>
          <w:lang w:bidi="ar-MA"/>
        </w:rPr>
        <w:t xml:space="preserve"> وتوفير الظروف المواتية للرقي ب</w:t>
      </w:r>
      <w:r w:rsidR="00297DD0" w:rsidRPr="00297DD0">
        <w:rPr>
          <w:rFonts w:ascii="Simplified Arabic" w:eastAsia="Times New Roman" w:hAnsi="Simplified Arabic" w:cs="Simplified Arabic"/>
          <w:sz w:val="36"/>
          <w:szCs w:val="36"/>
          <w:rtl/>
          <w:lang w:bidi="ar-MA"/>
        </w:rPr>
        <w:t>ال</w:t>
      </w:r>
      <w:r w:rsidR="005A04C4" w:rsidRPr="00297DD0">
        <w:rPr>
          <w:rFonts w:ascii="Simplified Arabic" w:eastAsia="Times New Roman" w:hAnsi="Simplified Arabic" w:cs="Simplified Arabic"/>
          <w:sz w:val="36"/>
          <w:szCs w:val="36"/>
          <w:rtl/>
          <w:lang w:bidi="ar-MA"/>
        </w:rPr>
        <w:t xml:space="preserve">مهنة </w:t>
      </w:r>
      <w:r w:rsidR="00297DD0" w:rsidRPr="00297DD0">
        <w:rPr>
          <w:rFonts w:ascii="Simplified Arabic" w:eastAsia="Times New Roman" w:hAnsi="Simplified Arabic" w:cs="Simplified Arabic"/>
          <w:sz w:val="36"/>
          <w:szCs w:val="36"/>
          <w:rtl/>
          <w:lang w:bidi="ar-MA"/>
        </w:rPr>
        <w:t xml:space="preserve">لتؤدي رسالتها </w:t>
      </w:r>
      <w:r w:rsidR="005A04C4" w:rsidRPr="00297DD0">
        <w:rPr>
          <w:rFonts w:ascii="Simplified Arabic" w:eastAsia="Times New Roman" w:hAnsi="Simplified Arabic" w:cs="Simplified Arabic"/>
          <w:sz w:val="36"/>
          <w:szCs w:val="36"/>
          <w:rtl/>
          <w:lang w:bidi="ar-MA"/>
        </w:rPr>
        <w:t xml:space="preserve">النبيلة في الدفاع </w:t>
      </w:r>
      <w:r w:rsidR="008508EE" w:rsidRPr="00297DD0">
        <w:rPr>
          <w:rFonts w:ascii="Simplified Arabic" w:eastAsia="Times New Roman" w:hAnsi="Simplified Arabic" w:cs="Simplified Arabic"/>
          <w:sz w:val="36"/>
          <w:szCs w:val="36"/>
          <w:rtl/>
          <w:lang w:bidi="ar-MA"/>
        </w:rPr>
        <w:t>عن</w:t>
      </w:r>
      <w:r w:rsidR="005A04C4" w:rsidRPr="00297DD0">
        <w:rPr>
          <w:rFonts w:ascii="Simplified Arabic" w:eastAsia="Times New Roman" w:hAnsi="Simplified Arabic" w:cs="Simplified Arabic"/>
          <w:sz w:val="36"/>
          <w:szCs w:val="36"/>
          <w:rtl/>
          <w:lang w:bidi="ar-MA"/>
        </w:rPr>
        <w:t xml:space="preserve"> حقوق الإنسان، </w:t>
      </w:r>
      <w:r w:rsidR="005A04C4" w:rsidRPr="00297DD0">
        <w:rPr>
          <w:rFonts w:ascii="Simplified Arabic" w:eastAsia="Times New Roman" w:hAnsi="Simplified Arabic" w:cs="Simplified Arabic"/>
          <w:sz w:val="36"/>
          <w:szCs w:val="36"/>
          <w:rtl/>
          <w:lang w:bidi="ar-MA"/>
        </w:rPr>
        <w:lastRenderedPageBreak/>
        <w:t>والإسهام المباشر في توفير شروط المحاكمة العادلة، وبناء دعامات دولة الحق والقانون والمؤسسات، وهو ما</w:t>
      </w:r>
      <w:r w:rsidR="00F65203" w:rsidRPr="00297DD0">
        <w:rPr>
          <w:rFonts w:ascii="Simplified Arabic" w:eastAsia="Times New Roman" w:hAnsi="Simplified Arabic" w:cs="Simplified Arabic"/>
          <w:sz w:val="36"/>
          <w:szCs w:val="36"/>
          <w:rtl/>
          <w:lang w:bidi="ar-MA"/>
        </w:rPr>
        <w:t xml:space="preserve"> يعكسه احتضانها لأزيد من </w:t>
      </w:r>
      <w:r w:rsidR="00F65203" w:rsidRPr="00297DD0">
        <w:rPr>
          <w:rFonts w:ascii="Simplified Arabic" w:eastAsia="Times New Roman" w:hAnsi="Simplified Arabic" w:cs="Simplified Arabic"/>
          <w:sz w:val="32"/>
          <w:szCs w:val="32"/>
          <w:rtl/>
          <w:lang w:bidi="ar-MA"/>
        </w:rPr>
        <w:t>2200</w:t>
      </w:r>
      <w:r w:rsidR="00F65203" w:rsidRPr="00297DD0">
        <w:rPr>
          <w:rFonts w:ascii="Simplified Arabic" w:eastAsia="Times New Roman" w:hAnsi="Simplified Arabic" w:cs="Simplified Arabic"/>
          <w:sz w:val="36"/>
          <w:szCs w:val="36"/>
          <w:rtl/>
          <w:lang w:bidi="ar-MA"/>
        </w:rPr>
        <w:t xml:space="preserve"> عضو </w:t>
      </w:r>
      <w:proofErr w:type="gramStart"/>
      <w:r w:rsidR="00F65203" w:rsidRPr="00297DD0">
        <w:rPr>
          <w:rFonts w:ascii="Simplified Arabic" w:eastAsia="Times New Roman" w:hAnsi="Simplified Arabic" w:cs="Simplified Arabic"/>
          <w:sz w:val="36"/>
          <w:szCs w:val="36"/>
          <w:rtl/>
          <w:lang w:bidi="ar-MA"/>
        </w:rPr>
        <w:t xml:space="preserve">من  </w:t>
      </w:r>
      <w:r w:rsidR="00F65203" w:rsidRPr="00297DD0">
        <w:rPr>
          <w:rFonts w:ascii="Simplified Arabic" w:eastAsia="Times New Roman" w:hAnsi="Simplified Arabic" w:cs="Simplified Arabic"/>
          <w:sz w:val="32"/>
          <w:szCs w:val="32"/>
          <w:rtl/>
          <w:lang w:bidi="ar-MA"/>
        </w:rPr>
        <w:t>110</w:t>
      </w:r>
      <w:proofErr w:type="gramEnd"/>
      <w:r w:rsidR="00F65203" w:rsidRPr="00297DD0">
        <w:rPr>
          <w:rFonts w:ascii="Simplified Arabic" w:eastAsia="Times New Roman" w:hAnsi="Simplified Arabic" w:cs="Simplified Arabic"/>
          <w:sz w:val="36"/>
          <w:szCs w:val="36"/>
          <w:rtl/>
          <w:lang w:bidi="ar-MA"/>
        </w:rPr>
        <w:t xml:space="preserve"> دولة.</w:t>
      </w:r>
    </w:p>
    <w:p w:rsidR="00AA1A64" w:rsidRPr="00297DD0" w:rsidRDefault="00F65203" w:rsidP="00297DD0">
      <w:pPr>
        <w:ind w:left="-625" w:right="-851" w:firstLine="567"/>
        <w:jc w:val="both"/>
        <w:rPr>
          <w:rFonts w:ascii="Simplified Arabic" w:eastAsia="Times New Roman" w:hAnsi="Simplified Arabic" w:cs="Simplified Arabic"/>
          <w:sz w:val="36"/>
          <w:szCs w:val="36"/>
          <w:rtl/>
          <w:lang w:bidi="ar-MA"/>
        </w:rPr>
      </w:pPr>
      <w:r w:rsidRPr="00297DD0">
        <w:rPr>
          <w:rFonts w:ascii="Simplified Arabic" w:eastAsia="Times New Roman" w:hAnsi="Simplified Arabic" w:cs="Simplified Arabic"/>
          <w:sz w:val="36"/>
          <w:szCs w:val="36"/>
          <w:rtl/>
          <w:lang w:bidi="ar-MA"/>
        </w:rPr>
        <w:t xml:space="preserve">كما </w:t>
      </w:r>
      <w:r w:rsidR="005A04C4" w:rsidRPr="00297DD0">
        <w:rPr>
          <w:rFonts w:ascii="Simplified Arabic" w:eastAsia="Times New Roman" w:hAnsi="Simplified Arabic" w:cs="Simplified Arabic"/>
          <w:sz w:val="36"/>
          <w:szCs w:val="36"/>
          <w:rtl/>
          <w:lang w:bidi="ar-MA"/>
        </w:rPr>
        <w:t>نغتنمها</w:t>
      </w:r>
      <w:r w:rsidR="00D46B2A">
        <w:rPr>
          <w:rFonts w:ascii="Simplified Arabic" w:eastAsia="Times New Roman" w:hAnsi="Simplified Arabic" w:cs="Simplified Arabic" w:hint="cs"/>
          <w:sz w:val="36"/>
          <w:szCs w:val="36"/>
          <w:rtl/>
          <w:lang w:bidi="ar-MA"/>
        </w:rPr>
        <w:t xml:space="preserve"> </w:t>
      </w:r>
      <w:r w:rsidR="005A04C4" w:rsidRPr="00297DD0">
        <w:rPr>
          <w:rFonts w:ascii="Simplified Arabic" w:eastAsia="Times New Roman" w:hAnsi="Simplified Arabic" w:cs="Simplified Arabic"/>
          <w:sz w:val="36"/>
          <w:szCs w:val="36"/>
          <w:rtl/>
          <w:lang w:bidi="ar-MA"/>
        </w:rPr>
        <w:t>مناسبة</w:t>
      </w:r>
      <w:r w:rsidRPr="00297DD0">
        <w:rPr>
          <w:rFonts w:ascii="Simplified Arabic" w:eastAsia="Times New Roman" w:hAnsi="Simplified Arabic" w:cs="Simplified Arabic"/>
          <w:sz w:val="36"/>
          <w:szCs w:val="36"/>
          <w:rtl/>
          <w:lang w:bidi="ar-MA"/>
        </w:rPr>
        <w:t xml:space="preserve"> للإشادة </w:t>
      </w:r>
      <w:r w:rsidR="005A04C4" w:rsidRPr="00297DD0">
        <w:rPr>
          <w:rFonts w:ascii="Simplified Arabic" w:eastAsia="Times New Roman" w:hAnsi="Simplified Arabic" w:cs="Simplified Arabic"/>
          <w:sz w:val="36"/>
          <w:szCs w:val="36"/>
          <w:rtl/>
          <w:lang w:bidi="ar-MA"/>
        </w:rPr>
        <w:t xml:space="preserve">بالمكانة التي </w:t>
      </w:r>
      <w:proofErr w:type="spellStart"/>
      <w:r w:rsidR="005A04C4" w:rsidRPr="00297DD0">
        <w:rPr>
          <w:rFonts w:ascii="Simplified Arabic" w:eastAsia="Times New Roman" w:hAnsi="Simplified Arabic" w:cs="Simplified Arabic"/>
          <w:sz w:val="36"/>
          <w:szCs w:val="36"/>
          <w:rtl/>
          <w:lang w:bidi="ar-MA"/>
        </w:rPr>
        <w:t>يتبوأها</w:t>
      </w:r>
      <w:proofErr w:type="spellEnd"/>
      <w:r w:rsidR="00297DD0" w:rsidRPr="00297DD0">
        <w:rPr>
          <w:rFonts w:ascii="Simplified Arabic" w:eastAsia="Times New Roman" w:hAnsi="Simplified Arabic" w:cs="Simplified Arabic"/>
          <w:sz w:val="36"/>
          <w:szCs w:val="36"/>
          <w:rtl/>
          <w:lang w:bidi="ar-MA"/>
        </w:rPr>
        <w:t xml:space="preserve"> بعض النقباء المغاربة د</w:t>
      </w:r>
      <w:r w:rsidR="005A04C4" w:rsidRPr="00297DD0">
        <w:rPr>
          <w:rFonts w:ascii="Simplified Arabic" w:eastAsia="Times New Roman" w:hAnsi="Simplified Arabic" w:cs="Simplified Arabic"/>
          <w:sz w:val="36"/>
          <w:szCs w:val="36"/>
          <w:rtl/>
          <w:lang w:bidi="ar-MA"/>
        </w:rPr>
        <w:t>اخل</w:t>
      </w:r>
      <w:r w:rsidR="00C63E71" w:rsidRPr="00297DD0">
        <w:rPr>
          <w:rFonts w:ascii="Simplified Arabic" w:eastAsia="Times New Roman" w:hAnsi="Simplified Arabic" w:cs="Simplified Arabic"/>
          <w:sz w:val="36"/>
          <w:szCs w:val="36"/>
          <w:rtl/>
          <w:lang w:bidi="ar-MA"/>
        </w:rPr>
        <w:t xml:space="preserve"> هذه المنظمة</w:t>
      </w:r>
      <w:r w:rsidR="00AB4696" w:rsidRPr="00297DD0">
        <w:rPr>
          <w:rFonts w:ascii="Simplified Arabic" w:eastAsia="Times New Roman" w:hAnsi="Simplified Arabic" w:cs="Simplified Arabic"/>
          <w:sz w:val="36"/>
          <w:szCs w:val="36"/>
          <w:rtl/>
          <w:lang w:bidi="ar-MA"/>
        </w:rPr>
        <w:t>،</w:t>
      </w:r>
      <w:r w:rsidR="00297DD0" w:rsidRPr="00297DD0">
        <w:rPr>
          <w:rFonts w:ascii="Simplified Arabic" w:eastAsia="Times New Roman" w:hAnsi="Simplified Arabic" w:cs="Simplified Arabic"/>
          <w:sz w:val="36"/>
          <w:szCs w:val="36"/>
          <w:rtl/>
          <w:lang w:bidi="ar-MA"/>
        </w:rPr>
        <w:t xml:space="preserve"> حيث يجسد حضورهم عمق </w:t>
      </w:r>
      <w:r w:rsidR="00190AA0" w:rsidRPr="00297DD0">
        <w:rPr>
          <w:rFonts w:ascii="Simplified Arabic" w:eastAsia="Times New Roman" w:hAnsi="Simplified Arabic" w:cs="Simplified Arabic"/>
          <w:sz w:val="36"/>
          <w:szCs w:val="36"/>
          <w:rtl/>
          <w:lang w:bidi="ar-MA"/>
        </w:rPr>
        <w:t xml:space="preserve">ومتانة علاقة التعاون والشراكة مع المحامين دوليا ووطنيا، </w:t>
      </w:r>
      <w:r w:rsidR="00296403" w:rsidRPr="00297DD0">
        <w:rPr>
          <w:rFonts w:ascii="Simplified Arabic" w:eastAsia="Times New Roman" w:hAnsi="Simplified Arabic" w:cs="Simplified Arabic"/>
          <w:sz w:val="36"/>
          <w:szCs w:val="36"/>
          <w:rtl/>
          <w:lang w:bidi="ar-MA"/>
        </w:rPr>
        <w:t>والتي كانت دائما مبنية على أواصر</w:t>
      </w:r>
      <w:r w:rsidR="00190AA0" w:rsidRPr="00297DD0">
        <w:rPr>
          <w:rFonts w:ascii="Simplified Arabic" w:eastAsia="Times New Roman" w:hAnsi="Simplified Arabic" w:cs="Simplified Arabic"/>
          <w:sz w:val="36"/>
          <w:szCs w:val="36"/>
          <w:rtl/>
          <w:lang w:bidi="ar-MA"/>
        </w:rPr>
        <w:t xml:space="preserve"> متين</w:t>
      </w:r>
      <w:r w:rsidR="005A04C4" w:rsidRPr="00297DD0">
        <w:rPr>
          <w:rFonts w:ascii="Simplified Arabic" w:eastAsia="Times New Roman" w:hAnsi="Simplified Arabic" w:cs="Simplified Arabic"/>
          <w:sz w:val="36"/>
          <w:szCs w:val="36"/>
          <w:rtl/>
          <w:lang w:bidi="ar-MA"/>
        </w:rPr>
        <w:t>ة من الثقة والمسؤولية المتبادلة.</w:t>
      </w:r>
    </w:p>
    <w:p w:rsidR="00AB4696" w:rsidRPr="00297DD0" w:rsidRDefault="00AA1A64" w:rsidP="00233084">
      <w:pPr>
        <w:ind w:left="-625" w:right="-851" w:firstLine="567"/>
        <w:jc w:val="both"/>
        <w:rPr>
          <w:rFonts w:ascii="Simplified Arabic" w:eastAsia="Times New Roman" w:hAnsi="Simplified Arabic" w:cs="Simplified Arabic"/>
          <w:sz w:val="36"/>
          <w:szCs w:val="36"/>
          <w:rtl/>
          <w:lang w:val="fr-FR" w:bidi="ar-MA"/>
        </w:rPr>
      </w:pPr>
      <w:r w:rsidRPr="00297DD0">
        <w:rPr>
          <w:rFonts w:ascii="Simplified Arabic" w:eastAsia="Times New Roman" w:hAnsi="Simplified Arabic" w:cs="Simplified Arabic"/>
          <w:sz w:val="36"/>
          <w:szCs w:val="36"/>
          <w:rtl/>
          <w:lang w:bidi="ar-MA"/>
        </w:rPr>
        <w:t>و</w:t>
      </w:r>
      <w:r w:rsidR="00A95573" w:rsidRPr="00297DD0">
        <w:rPr>
          <w:rFonts w:ascii="Simplified Arabic" w:eastAsia="Times New Roman" w:hAnsi="Simplified Arabic" w:cs="Simplified Arabic"/>
          <w:sz w:val="36"/>
          <w:szCs w:val="36"/>
          <w:rtl/>
          <w:lang w:bidi="ar-MA"/>
        </w:rPr>
        <w:t xml:space="preserve">من محاسن الصدف أن يتم تنظيم هذه الندوة في مدينة مراكش، المدينة الحمراء التي كان لها الشرف </w:t>
      </w:r>
      <w:r w:rsidR="00233084" w:rsidRPr="00297DD0">
        <w:rPr>
          <w:rFonts w:ascii="Simplified Arabic" w:eastAsia="Times New Roman" w:hAnsi="Simplified Arabic" w:cs="Simplified Arabic"/>
          <w:sz w:val="36"/>
          <w:szCs w:val="36"/>
          <w:rtl/>
          <w:lang w:bidi="ar-MA"/>
        </w:rPr>
        <w:t xml:space="preserve">يوم </w:t>
      </w:r>
      <w:r w:rsidR="00233084" w:rsidRPr="00297DD0">
        <w:rPr>
          <w:rFonts w:ascii="Simplified Arabic" w:eastAsia="Times New Roman" w:hAnsi="Simplified Arabic" w:cs="Simplified Arabic"/>
          <w:sz w:val="32"/>
          <w:szCs w:val="32"/>
          <w:rtl/>
          <w:lang w:bidi="ar-MA"/>
        </w:rPr>
        <w:t>15</w:t>
      </w:r>
      <w:r w:rsidR="00233084" w:rsidRPr="00297DD0">
        <w:rPr>
          <w:rFonts w:ascii="Simplified Arabic" w:eastAsia="Times New Roman" w:hAnsi="Simplified Arabic" w:cs="Simplified Arabic"/>
          <w:sz w:val="36"/>
          <w:szCs w:val="36"/>
          <w:rtl/>
          <w:lang w:bidi="ar-MA"/>
        </w:rPr>
        <w:t xml:space="preserve"> أبريل </w:t>
      </w:r>
      <w:r w:rsidR="00233084" w:rsidRPr="00297DD0">
        <w:rPr>
          <w:rFonts w:ascii="Simplified Arabic" w:eastAsia="Times New Roman" w:hAnsi="Simplified Arabic" w:cs="Simplified Arabic"/>
          <w:sz w:val="32"/>
          <w:szCs w:val="32"/>
          <w:rtl/>
          <w:lang w:bidi="ar-MA"/>
        </w:rPr>
        <w:t>1994</w:t>
      </w:r>
      <w:r w:rsidR="007E79A3" w:rsidRPr="00297DD0">
        <w:rPr>
          <w:rFonts w:ascii="Simplified Arabic" w:eastAsia="Times New Roman" w:hAnsi="Simplified Arabic" w:cs="Simplified Arabic"/>
          <w:sz w:val="36"/>
          <w:szCs w:val="36"/>
          <w:rtl/>
          <w:lang w:bidi="ar-MA"/>
        </w:rPr>
        <w:t>في احتضان</w:t>
      </w:r>
      <w:r w:rsidR="00A95573" w:rsidRPr="00297DD0">
        <w:rPr>
          <w:rFonts w:ascii="Simplified Arabic" w:eastAsia="Times New Roman" w:hAnsi="Simplified Arabic" w:cs="Simplified Arabic"/>
          <w:sz w:val="36"/>
          <w:szCs w:val="36"/>
          <w:rtl/>
          <w:lang w:bidi="ar-MA"/>
        </w:rPr>
        <w:t xml:space="preserve"> مراسيم التوقيع على </w:t>
      </w:r>
      <w:r w:rsidR="003F18DD" w:rsidRPr="00297DD0">
        <w:rPr>
          <w:rFonts w:ascii="Simplified Arabic" w:eastAsia="Times New Roman" w:hAnsi="Simplified Arabic" w:cs="Simplified Arabic"/>
          <w:sz w:val="36"/>
          <w:szCs w:val="36"/>
          <w:rtl/>
          <w:lang w:bidi="ar-MA"/>
        </w:rPr>
        <w:t>الاتفاقية الدولية المؤسسة للمنظمة العالمية للتجارة، التي حلت محل اتفاقيات</w:t>
      </w:r>
      <w:r w:rsidR="00F50DA7">
        <w:rPr>
          <w:rFonts w:ascii="Simplified Arabic" w:eastAsia="Times New Roman" w:hAnsi="Simplified Arabic" w:cs="Simplified Arabic" w:hint="cs"/>
          <w:sz w:val="36"/>
          <w:szCs w:val="36"/>
          <w:rtl/>
          <w:lang w:bidi="ar-MA"/>
        </w:rPr>
        <w:t xml:space="preserve"> </w:t>
      </w:r>
      <w:proofErr w:type="spellStart"/>
      <w:proofErr w:type="gramStart"/>
      <w:r w:rsidR="00A95573" w:rsidRPr="00297DD0">
        <w:rPr>
          <w:rFonts w:ascii="Simplified Arabic" w:eastAsia="Times New Roman" w:hAnsi="Simplified Arabic" w:cs="Simplified Arabic"/>
          <w:sz w:val="36"/>
          <w:szCs w:val="36"/>
          <w:rtl/>
          <w:lang w:bidi="ar-MA"/>
        </w:rPr>
        <w:t>الكات</w:t>
      </w:r>
      <w:proofErr w:type="spellEnd"/>
      <w:r w:rsidR="00A95573" w:rsidRPr="00297DD0">
        <w:rPr>
          <w:rFonts w:ascii="Simplified Arabic" w:eastAsia="Times New Roman" w:hAnsi="Simplified Arabic" w:cs="Simplified Arabic"/>
          <w:sz w:val="36"/>
          <w:szCs w:val="36"/>
          <w:rtl/>
          <w:lang w:val="fr-FR" w:bidi="ar-MA"/>
        </w:rPr>
        <w:t>(</w:t>
      </w:r>
      <w:proofErr w:type="gramEnd"/>
      <w:r w:rsidR="00A95573" w:rsidRPr="00297DD0">
        <w:rPr>
          <w:rFonts w:ascii="Simplified Arabic" w:eastAsia="Times New Roman" w:hAnsi="Simplified Arabic" w:cs="Simplified Arabic"/>
          <w:sz w:val="32"/>
          <w:szCs w:val="32"/>
          <w:lang w:bidi="ar-MA"/>
        </w:rPr>
        <w:t>G.A.T</w:t>
      </w:r>
      <w:r w:rsidR="003F18DD" w:rsidRPr="00297DD0">
        <w:rPr>
          <w:rFonts w:ascii="Simplified Arabic" w:eastAsia="Times New Roman" w:hAnsi="Simplified Arabic" w:cs="Simplified Arabic"/>
          <w:sz w:val="32"/>
          <w:szCs w:val="32"/>
          <w:lang w:bidi="ar-MA"/>
        </w:rPr>
        <w:t>.T</w:t>
      </w:r>
      <w:r w:rsidR="00A95573" w:rsidRPr="00297DD0">
        <w:rPr>
          <w:rFonts w:ascii="Simplified Arabic" w:eastAsia="Times New Roman" w:hAnsi="Simplified Arabic" w:cs="Simplified Arabic"/>
          <w:sz w:val="36"/>
          <w:szCs w:val="36"/>
          <w:rtl/>
          <w:lang w:val="fr-FR" w:bidi="ar-MA"/>
        </w:rPr>
        <w:t xml:space="preserve">)، والتي تعد خير برهان على </w:t>
      </w:r>
      <w:r w:rsidR="00AB4696" w:rsidRPr="00297DD0">
        <w:rPr>
          <w:rFonts w:ascii="Simplified Arabic" w:eastAsia="Times New Roman" w:hAnsi="Simplified Arabic" w:cs="Simplified Arabic"/>
          <w:sz w:val="36"/>
          <w:szCs w:val="36"/>
          <w:rtl/>
          <w:lang w:val="fr-FR" w:bidi="ar-MA"/>
        </w:rPr>
        <w:t xml:space="preserve">العبقرية المغربية وعلى </w:t>
      </w:r>
      <w:r w:rsidR="00A95573" w:rsidRPr="00297DD0">
        <w:rPr>
          <w:rFonts w:ascii="Simplified Arabic" w:eastAsia="Times New Roman" w:hAnsi="Simplified Arabic" w:cs="Simplified Arabic"/>
          <w:sz w:val="36"/>
          <w:szCs w:val="36"/>
          <w:rtl/>
          <w:lang w:val="fr-FR" w:bidi="ar-MA"/>
        </w:rPr>
        <w:t>عزم بلادنا الراسخ على المضي قدما في الانخراط في مسلسل التنمية والاستفادة من مميزات ا</w:t>
      </w:r>
      <w:r w:rsidR="00791519" w:rsidRPr="00297DD0">
        <w:rPr>
          <w:rFonts w:ascii="Simplified Arabic" w:eastAsia="Times New Roman" w:hAnsi="Simplified Arabic" w:cs="Simplified Arabic"/>
          <w:sz w:val="36"/>
          <w:szCs w:val="36"/>
          <w:rtl/>
          <w:lang w:val="fr-FR" w:bidi="ar-MA"/>
        </w:rPr>
        <w:t>لاقتصاد الحر، وجعل المغرب محط جذ</w:t>
      </w:r>
      <w:r w:rsidR="00A95573" w:rsidRPr="00297DD0">
        <w:rPr>
          <w:rFonts w:ascii="Simplified Arabic" w:eastAsia="Times New Roman" w:hAnsi="Simplified Arabic" w:cs="Simplified Arabic"/>
          <w:sz w:val="36"/>
          <w:szCs w:val="36"/>
          <w:rtl/>
          <w:lang w:val="fr-FR" w:bidi="ar-MA"/>
        </w:rPr>
        <w:t>ب المستثمرين ا</w:t>
      </w:r>
      <w:r w:rsidR="00791519" w:rsidRPr="00297DD0">
        <w:rPr>
          <w:rFonts w:ascii="Simplified Arabic" w:eastAsia="Times New Roman" w:hAnsi="Simplified Arabic" w:cs="Simplified Arabic"/>
          <w:sz w:val="36"/>
          <w:szCs w:val="36"/>
          <w:rtl/>
          <w:lang w:val="fr-FR" w:bidi="ar-MA"/>
        </w:rPr>
        <w:t>لأجانب من خلال خلق الظروف الملائ</w:t>
      </w:r>
      <w:r w:rsidR="00A95573" w:rsidRPr="00297DD0">
        <w:rPr>
          <w:rFonts w:ascii="Simplified Arabic" w:eastAsia="Times New Roman" w:hAnsi="Simplified Arabic" w:cs="Simplified Arabic"/>
          <w:sz w:val="36"/>
          <w:szCs w:val="36"/>
          <w:rtl/>
          <w:lang w:val="fr-FR" w:bidi="ar-MA"/>
        </w:rPr>
        <w:t xml:space="preserve">مة </w:t>
      </w:r>
      <w:r w:rsidR="008508EE" w:rsidRPr="00297DD0">
        <w:rPr>
          <w:rFonts w:ascii="Simplified Arabic" w:eastAsia="Times New Roman" w:hAnsi="Simplified Arabic" w:cs="Simplified Arabic"/>
          <w:sz w:val="36"/>
          <w:szCs w:val="36"/>
          <w:rtl/>
          <w:lang w:val="fr-FR" w:bidi="ar-MA"/>
        </w:rPr>
        <w:t>لذلك، والتي يحتل فيها مرفق العدالة حجر الزاوية</w:t>
      </w:r>
      <w:r w:rsidR="00AB4696" w:rsidRPr="00297DD0">
        <w:rPr>
          <w:rFonts w:ascii="Simplified Arabic" w:eastAsia="Times New Roman" w:hAnsi="Simplified Arabic" w:cs="Simplified Arabic"/>
          <w:sz w:val="36"/>
          <w:szCs w:val="36"/>
          <w:rtl/>
          <w:lang w:val="fr-FR" w:bidi="ar-MA"/>
        </w:rPr>
        <w:t>.</w:t>
      </w:r>
    </w:p>
    <w:p w:rsidR="009872B3" w:rsidRPr="00297DD0" w:rsidRDefault="00AB4696" w:rsidP="00805800">
      <w:pPr>
        <w:ind w:left="-625" w:right="-851" w:firstLine="567"/>
        <w:jc w:val="both"/>
        <w:rPr>
          <w:rFonts w:ascii="Simplified Arabic" w:eastAsia="Times New Roman" w:hAnsi="Simplified Arabic" w:cs="Simplified Arabic"/>
          <w:sz w:val="36"/>
          <w:szCs w:val="36"/>
          <w:rtl/>
          <w:lang w:bidi="ar-MA"/>
        </w:rPr>
      </w:pPr>
      <w:r w:rsidRPr="00297DD0">
        <w:rPr>
          <w:rFonts w:ascii="Simplified Arabic" w:eastAsia="Times New Roman" w:hAnsi="Simplified Arabic" w:cs="Simplified Arabic"/>
          <w:sz w:val="36"/>
          <w:szCs w:val="36"/>
          <w:rtl/>
          <w:lang w:val="fr-FR" w:bidi="ar-MA"/>
        </w:rPr>
        <w:t xml:space="preserve">وفي ذات السياق فإن </w:t>
      </w:r>
      <w:r w:rsidR="00A95573" w:rsidRPr="00297DD0">
        <w:rPr>
          <w:rFonts w:ascii="Simplified Arabic" w:eastAsia="Times New Roman" w:hAnsi="Simplified Arabic" w:cs="Simplified Arabic"/>
          <w:sz w:val="36"/>
          <w:szCs w:val="36"/>
          <w:rtl/>
          <w:lang w:val="fr-FR" w:bidi="ar-MA"/>
        </w:rPr>
        <w:t xml:space="preserve">الرسالة الملكية السامية الموجهة </w:t>
      </w:r>
      <w:r w:rsidR="00AA1A64" w:rsidRPr="00297DD0">
        <w:rPr>
          <w:rFonts w:ascii="Simplified Arabic" w:eastAsia="Times New Roman" w:hAnsi="Simplified Arabic" w:cs="Simplified Arabic"/>
          <w:sz w:val="36"/>
          <w:szCs w:val="36"/>
          <w:rtl/>
          <w:lang w:bidi="ar-MA"/>
        </w:rPr>
        <w:t xml:space="preserve">للمشاركين في </w:t>
      </w:r>
      <w:proofErr w:type="gramStart"/>
      <w:r w:rsidR="00791519" w:rsidRPr="00297DD0">
        <w:rPr>
          <w:rFonts w:ascii="Simplified Arabic" w:eastAsia="Times New Roman" w:hAnsi="Simplified Arabic" w:cs="Simplified Arabic"/>
          <w:sz w:val="36"/>
          <w:szCs w:val="36"/>
          <w:rtl/>
          <w:lang w:bidi="ar-MA"/>
        </w:rPr>
        <w:t>المؤتمر</w:t>
      </w:r>
      <w:r w:rsidR="00AA1A64" w:rsidRPr="00297DD0">
        <w:rPr>
          <w:rFonts w:ascii="Simplified Arabic" w:eastAsia="Times New Roman" w:hAnsi="Simplified Arabic" w:cs="Simplified Arabic"/>
          <w:sz w:val="32"/>
          <w:szCs w:val="32"/>
          <w:rtl/>
          <w:lang w:bidi="ar-MA"/>
        </w:rPr>
        <w:t>49</w:t>
      </w:r>
      <w:proofErr w:type="gramEnd"/>
      <w:r w:rsidR="00AA1A64" w:rsidRPr="00297DD0">
        <w:rPr>
          <w:rFonts w:ascii="Simplified Arabic" w:eastAsia="Times New Roman" w:hAnsi="Simplified Arabic" w:cs="Simplified Arabic"/>
          <w:sz w:val="36"/>
          <w:szCs w:val="36"/>
          <w:rtl/>
          <w:lang w:bidi="ar-MA"/>
        </w:rPr>
        <w:t xml:space="preserve"> للاتحاد الدولي للمحامين المنظم </w:t>
      </w:r>
      <w:r w:rsidR="00924E06" w:rsidRPr="00297DD0">
        <w:rPr>
          <w:rFonts w:ascii="Simplified Arabic" w:eastAsia="Times New Roman" w:hAnsi="Simplified Arabic" w:cs="Simplified Arabic"/>
          <w:sz w:val="36"/>
          <w:szCs w:val="36"/>
          <w:rtl/>
          <w:lang w:bidi="ar-MA"/>
        </w:rPr>
        <w:t xml:space="preserve">بتاريخ </w:t>
      </w:r>
      <w:r w:rsidR="00924E06" w:rsidRPr="00297DD0">
        <w:rPr>
          <w:rFonts w:ascii="Simplified Arabic" w:eastAsia="Times New Roman" w:hAnsi="Simplified Arabic" w:cs="Simplified Arabic"/>
          <w:sz w:val="32"/>
          <w:szCs w:val="32"/>
          <w:rtl/>
          <w:lang w:bidi="ar-MA"/>
        </w:rPr>
        <w:t>31</w:t>
      </w:r>
      <w:r w:rsidR="00924E06" w:rsidRPr="00297DD0">
        <w:rPr>
          <w:rFonts w:ascii="Simplified Arabic" w:eastAsia="Times New Roman" w:hAnsi="Simplified Arabic" w:cs="Simplified Arabic"/>
          <w:sz w:val="36"/>
          <w:szCs w:val="36"/>
          <w:rtl/>
          <w:lang w:bidi="ar-MA"/>
        </w:rPr>
        <w:t xml:space="preserve"> غشت </w:t>
      </w:r>
      <w:r w:rsidR="00924E06" w:rsidRPr="00297DD0">
        <w:rPr>
          <w:rFonts w:ascii="Simplified Arabic" w:eastAsia="Times New Roman" w:hAnsi="Simplified Arabic" w:cs="Simplified Arabic"/>
          <w:sz w:val="32"/>
          <w:szCs w:val="32"/>
          <w:rtl/>
          <w:lang w:bidi="ar-MA"/>
        </w:rPr>
        <w:t>2005</w:t>
      </w:r>
      <w:r w:rsidR="00924E06" w:rsidRPr="00297DD0">
        <w:rPr>
          <w:rFonts w:ascii="Simplified Arabic" w:eastAsia="Times New Roman" w:hAnsi="Simplified Arabic" w:cs="Simplified Arabic"/>
          <w:sz w:val="36"/>
          <w:szCs w:val="36"/>
          <w:rtl/>
          <w:lang w:bidi="ar-MA"/>
        </w:rPr>
        <w:t xml:space="preserve"> بمدينة فاس،</w:t>
      </w:r>
      <w:r w:rsidR="00A95573" w:rsidRPr="00297DD0">
        <w:rPr>
          <w:rFonts w:ascii="Simplified Arabic" w:eastAsia="Times New Roman" w:hAnsi="Simplified Arabic" w:cs="Simplified Arabic"/>
          <w:sz w:val="36"/>
          <w:szCs w:val="36"/>
          <w:rtl/>
          <w:lang w:bidi="ar-MA"/>
        </w:rPr>
        <w:t xml:space="preserve"> تحمل </w:t>
      </w:r>
      <w:r w:rsidRPr="00297DD0">
        <w:rPr>
          <w:rFonts w:ascii="Simplified Arabic" w:eastAsia="Times New Roman" w:hAnsi="Simplified Arabic" w:cs="Simplified Arabic"/>
          <w:sz w:val="36"/>
          <w:szCs w:val="36"/>
          <w:rtl/>
          <w:lang w:bidi="ar-MA"/>
        </w:rPr>
        <w:t>بدورها دلالات هامة حيث</w:t>
      </w:r>
      <w:r w:rsidR="000E6CF6">
        <w:rPr>
          <w:rFonts w:ascii="Simplified Arabic" w:eastAsia="Times New Roman" w:hAnsi="Simplified Arabic" w:cs="Simplified Arabic" w:hint="cs"/>
          <w:sz w:val="36"/>
          <w:szCs w:val="36"/>
          <w:rtl/>
          <w:lang w:bidi="ar-MA"/>
        </w:rPr>
        <w:t xml:space="preserve"> </w:t>
      </w:r>
      <w:r w:rsidRPr="00297DD0">
        <w:rPr>
          <w:rFonts w:ascii="Simplified Arabic" w:eastAsia="Times New Roman" w:hAnsi="Simplified Arabic" w:cs="Simplified Arabic"/>
          <w:sz w:val="36"/>
          <w:szCs w:val="36"/>
          <w:rtl/>
          <w:lang w:bidi="ar-MA"/>
        </w:rPr>
        <w:t>ورد</w:t>
      </w:r>
      <w:r w:rsidR="00AA1A64" w:rsidRPr="00297DD0">
        <w:rPr>
          <w:rFonts w:ascii="Simplified Arabic" w:eastAsia="Times New Roman" w:hAnsi="Simplified Arabic" w:cs="Simplified Arabic"/>
          <w:sz w:val="36"/>
          <w:szCs w:val="36"/>
          <w:rtl/>
          <w:lang w:bidi="ar-MA"/>
        </w:rPr>
        <w:t xml:space="preserve"> فيها </w:t>
      </w:r>
      <w:r w:rsidRPr="00297DD0">
        <w:rPr>
          <w:rFonts w:ascii="Simplified Arabic" w:eastAsia="Times New Roman" w:hAnsi="Simplified Arabic" w:cs="Simplified Arabic"/>
          <w:sz w:val="36"/>
          <w:szCs w:val="36"/>
          <w:rtl/>
          <w:lang w:bidi="ar-MA"/>
        </w:rPr>
        <w:t>ما يلي</w:t>
      </w:r>
      <w:r w:rsidR="009872B3" w:rsidRPr="00297DD0">
        <w:rPr>
          <w:rFonts w:ascii="Simplified Arabic" w:eastAsia="Times New Roman" w:hAnsi="Simplified Arabic" w:cs="Simplified Arabic"/>
          <w:sz w:val="36"/>
          <w:szCs w:val="36"/>
          <w:rtl/>
          <w:lang w:bidi="ar-MA"/>
        </w:rPr>
        <w:t>:</w:t>
      </w:r>
    </w:p>
    <w:p w:rsidR="00190AA0" w:rsidRPr="00297DD0" w:rsidRDefault="00AA1A64" w:rsidP="00805800">
      <w:pPr>
        <w:ind w:left="-625" w:right="-851" w:firstLine="567"/>
        <w:jc w:val="both"/>
        <w:rPr>
          <w:rFonts w:ascii="Simplified Arabic" w:eastAsia="Times New Roman" w:hAnsi="Simplified Arabic" w:cs="Simplified Arabic"/>
          <w:sz w:val="36"/>
          <w:szCs w:val="36"/>
          <w:rtl/>
          <w:lang w:val="fr-FR" w:bidi="ar-MA"/>
        </w:rPr>
      </w:pPr>
      <w:r w:rsidRPr="00297DD0">
        <w:rPr>
          <w:rFonts w:ascii="Simplified Arabic" w:eastAsia="Times New Roman" w:hAnsi="Simplified Arabic" w:cs="Simplified Arabic"/>
          <w:sz w:val="36"/>
          <w:szCs w:val="36"/>
          <w:rtl/>
          <w:lang w:bidi="ar-MA"/>
        </w:rPr>
        <w:t>"</w:t>
      </w:r>
      <w:r w:rsidRPr="00DF606A">
        <w:rPr>
          <w:rFonts w:ascii="Simplified Arabic" w:eastAsia="Times New Roman" w:hAnsi="Simplified Arabic" w:cs="Simplified Arabic"/>
          <w:b/>
          <w:bCs/>
          <w:sz w:val="36"/>
          <w:szCs w:val="36"/>
          <w:rtl/>
          <w:lang w:bidi="ar-MA"/>
        </w:rPr>
        <w:t>فالمملكة المغربية حري</w:t>
      </w:r>
      <w:r w:rsidR="00924E06" w:rsidRPr="00DF606A">
        <w:rPr>
          <w:rFonts w:ascii="Simplified Arabic" w:eastAsia="Times New Roman" w:hAnsi="Simplified Arabic" w:cs="Simplified Arabic"/>
          <w:b/>
          <w:bCs/>
          <w:sz w:val="36"/>
          <w:szCs w:val="36"/>
          <w:rtl/>
          <w:lang w:bidi="ar-MA"/>
        </w:rPr>
        <w:t>صة على أ</w:t>
      </w:r>
      <w:r w:rsidRPr="00DF606A">
        <w:rPr>
          <w:rFonts w:ascii="Simplified Arabic" w:eastAsia="Times New Roman" w:hAnsi="Simplified Arabic" w:cs="Simplified Arabic"/>
          <w:b/>
          <w:bCs/>
          <w:sz w:val="36"/>
          <w:szCs w:val="36"/>
          <w:rtl/>
          <w:lang w:bidi="ar-MA"/>
        </w:rPr>
        <w:t>ن تظل رسالة الدفاع حاضرة بمصداقيتها، في قلب الممارسة المؤسسية، التي تنهض بها السلطة القضائية، باعتبارها الضامن الفعلي لمساواة</w:t>
      </w:r>
      <w:r w:rsidR="00924E06" w:rsidRPr="00DF606A">
        <w:rPr>
          <w:rFonts w:ascii="Simplified Arabic" w:eastAsia="Times New Roman" w:hAnsi="Simplified Arabic" w:cs="Simplified Arabic"/>
          <w:b/>
          <w:bCs/>
          <w:sz w:val="36"/>
          <w:szCs w:val="36"/>
          <w:rtl/>
          <w:lang w:bidi="ar-MA"/>
        </w:rPr>
        <w:t xml:space="preserve"> المواطنين أمام القانون وسيادته، واستقرار المجتمع، والث</w:t>
      </w:r>
      <w:r w:rsidR="001F0B37" w:rsidRPr="00DF606A">
        <w:rPr>
          <w:rFonts w:ascii="Simplified Arabic" w:eastAsia="Times New Roman" w:hAnsi="Simplified Arabic" w:cs="Simplified Arabic"/>
          <w:b/>
          <w:bCs/>
          <w:sz w:val="36"/>
          <w:szCs w:val="36"/>
          <w:rtl/>
          <w:lang w:bidi="ar-MA"/>
        </w:rPr>
        <w:t>قة في المعاملات، وتحفيز التنمية والاستثمار".</w:t>
      </w:r>
    </w:p>
    <w:p w:rsidR="00190AA0" w:rsidRPr="00C81E3B" w:rsidRDefault="00190AA0" w:rsidP="00353755">
      <w:pPr>
        <w:ind w:left="-766" w:right="-1134"/>
        <w:rPr>
          <w:rFonts w:ascii="Simplified Arabic" w:hAnsi="Simplified Arabic" w:cs="Simplified Arabic"/>
          <w:b/>
          <w:bCs/>
          <w:sz w:val="36"/>
          <w:szCs w:val="36"/>
          <w:rtl/>
        </w:rPr>
      </w:pPr>
      <w:r w:rsidRPr="00C81E3B">
        <w:rPr>
          <w:rFonts w:ascii="Simplified Arabic" w:hAnsi="Simplified Arabic" w:cs="Simplified Arabic"/>
          <w:b/>
          <w:bCs/>
          <w:sz w:val="36"/>
          <w:szCs w:val="36"/>
          <w:rtl/>
        </w:rPr>
        <w:lastRenderedPageBreak/>
        <w:t>حضرات السيدات والسادة</w:t>
      </w:r>
      <w:r w:rsidR="00353755" w:rsidRPr="00C81E3B">
        <w:rPr>
          <w:rFonts w:ascii="Simplified Arabic" w:hAnsi="Simplified Arabic" w:cs="Simplified Arabic"/>
          <w:b/>
          <w:bCs/>
          <w:sz w:val="36"/>
          <w:szCs w:val="36"/>
          <w:rtl/>
        </w:rPr>
        <w:t>؛</w:t>
      </w:r>
    </w:p>
    <w:p w:rsidR="0026469C" w:rsidRPr="00297DD0" w:rsidRDefault="004E52E6" w:rsidP="00DF606A">
      <w:pPr>
        <w:spacing w:after="0"/>
        <w:ind w:left="-625" w:right="-851" w:firstLine="720"/>
        <w:jc w:val="both"/>
        <w:outlineLvl w:val="4"/>
        <w:rPr>
          <w:rFonts w:ascii="Simplified Arabic" w:eastAsia="Times New Roman" w:hAnsi="Simplified Arabic" w:cs="Simplified Arabic"/>
          <w:sz w:val="36"/>
          <w:szCs w:val="36"/>
          <w:rtl/>
          <w:lang w:bidi="ar-MA"/>
        </w:rPr>
      </w:pPr>
      <w:r w:rsidRPr="00297DD0">
        <w:rPr>
          <w:rFonts w:ascii="Simplified Arabic" w:eastAsia="Times New Roman" w:hAnsi="Simplified Arabic" w:cs="Simplified Arabic"/>
          <w:sz w:val="36"/>
          <w:szCs w:val="36"/>
          <w:rtl/>
          <w:lang w:bidi="ar-MA"/>
        </w:rPr>
        <w:t xml:space="preserve">يشكل موضوع الاستثمار أحد </w:t>
      </w:r>
      <w:r w:rsidR="00953D22" w:rsidRPr="00297DD0">
        <w:rPr>
          <w:rFonts w:ascii="Simplified Arabic" w:eastAsia="Times New Roman" w:hAnsi="Simplified Arabic" w:cs="Simplified Arabic"/>
          <w:sz w:val="36"/>
          <w:szCs w:val="36"/>
          <w:rtl/>
          <w:lang w:bidi="ar-MA"/>
        </w:rPr>
        <w:t>المحاور</w:t>
      </w:r>
      <w:r w:rsidR="00DF606A">
        <w:rPr>
          <w:rFonts w:ascii="Simplified Arabic" w:eastAsia="Times New Roman" w:hAnsi="Simplified Arabic" w:cs="Simplified Arabic" w:hint="cs"/>
          <w:sz w:val="36"/>
          <w:szCs w:val="36"/>
          <w:rtl/>
          <w:lang w:bidi="ar-MA"/>
        </w:rPr>
        <w:t xml:space="preserve"> </w:t>
      </w:r>
      <w:r w:rsidR="00953D22" w:rsidRPr="00297DD0">
        <w:rPr>
          <w:rFonts w:ascii="Simplified Arabic" w:eastAsia="Times New Roman" w:hAnsi="Simplified Arabic" w:cs="Simplified Arabic"/>
          <w:sz w:val="36"/>
          <w:szCs w:val="36"/>
          <w:rtl/>
          <w:lang w:bidi="ar-MA"/>
        </w:rPr>
        <w:t>الاستراتيجية</w:t>
      </w:r>
      <w:r w:rsidR="00AB4696" w:rsidRPr="00297DD0">
        <w:rPr>
          <w:rFonts w:ascii="Simplified Arabic" w:eastAsia="Times New Roman" w:hAnsi="Simplified Arabic" w:cs="Simplified Arabic"/>
          <w:sz w:val="36"/>
          <w:szCs w:val="36"/>
          <w:rtl/>
          <w:lang w:bidi="ar-MA"/>
        </w:rPr>
        <w:t xml:space="preserve"> في بلادنا </w:t>
      </w:r>
      <w:r w:rsidR="00953D22" w:rsidRPr="00297DD0">
        <w:rPr>
          <w:rFonts w:ascii="Simplified Arabic" w:eastAsia="Times New Roman" w:hAnsi="Simplified Arabic" w:cs="Simplified Arabic"/>
          <w:sz w:val="36"/>
          <w:szCs w:val="36"/>
          <w:rtl/>
          <w:lang w:bidi="ar-MA"/>
        </w:rPr>
        <w:t>الهادفة إلى</w:t>
      </w:r>
      <w:r w:rsidR="00AB4696" w:rsidRPr="00297DD0">
        <w:rPr>
          <w:rFonts w:ascii="Simplified Arabic" w:eastAsia="Times New Roman" w:hAnsi="Simplified Arabic" w:cs="Simplified Arabic"/>
          <w:sz w:val="36"/>
          <w:szCs w:val="36"/>
          <w:rtl/>
          <w:lang w:bidi="ar-MA"/>
        </w:rPr>
        <w:t xml:space="preserve"> إعطاء الدينامية اللازمة لاقتصادنا الوطني ودعم مسلسل التنمية في مخ</w:t>
      </w:r>
      <w:r w:rsidR="00953D22" w:rsidRPr="00297DD0">
        <w:rPr>
          <w:rFonts w:ascii="Simplified Arabic" w:eastAsia="Times New Roman" w:hAnsi="Simplified Arabic" w:cs="Simplified Arabic"/>
          <w:sz w:val="36"/>
          <w:szCs w:val="36"/>
          <w:rtl/>
          <w:lang w:bidi="ar-MA"/>
        </w:rPr>
        <w:t>تلف</w:t>
      </w:r>
      <w:r w:rsidR="00AB4696" w:rsidRPr="00297DD0">
        <w:rPr>
          <w:rFonts w:ascii="Simplified Arabic" w:eastAsia="Times New Roman" w:hAnsi="Simplified Arabic" w:cs="Simplified Arabic"/>
          <w:sz w:val="36"/>
          <w:szCs w:val="36"/>
          <w:rtl/>
          <w:lang w:bidi="ar-MA"/>
        </w:rPr>
        <w:t xml:space="preserve"> المجالات</w:t>
      </w:r>
      <w:r w:rsidR="009872B3" w:rsidRPr="00297DD0">
        <w:rPr>
          <w:rFonts w:ascii="Simplified Arabic" w:eastAsia="Times New Roman" w:hAnsi="Simplified Arabic" w:cs="Simplified Arabic"/>
          <w:sz w:val="36"/>
          <w:szCs w:val="36"/>
          <w:rtl/>
          <w:lang w:bidi="ar-MA"/>
        </w:rPr>
        <w:t>؛</w:t>
      </w:r>
      <w:r w:rsidR="00953D22" w:rsidRPr="00297DD0">
        <w:rPr>
          <w:rFonts w:ascii="Simplified Arabic" w:eastAsia="Times New Roman" w:hAnsi="Simplified Arabic" w:cs="Simplified Arabic"/>
          <w:sz w:val="36"/>
          <w:szCs w:val="36"/>
          <w:rtl/>
          <w:lang w:bidi="ar-MA"/>
        </w:rPr>
        <w:t xml:space="preserve"> فقد مكنت الإصلاحات التي </w:t>
      </w:r>
      <w:r w:rsidR="0026469C" w:rsidRPr="00297DD0">
        <w:rPr>
          <w:rFonts w:ascii="Simplified Arabic" w:eastAsia="Times New Roman" w:hAnsi="Simplified Arabic" w:cs="Simplified Arabic"/>
          <w:sz w:val="36"/>
          <w:szCs w:val="36"/>
          <w:rtl/>
          <w:lang w:bidi="ar-MA"/>
        </w:rPr>
        <w:t>تم اعتمادها</w:t>
      </w:r>
      <w:r w:rsidR="008508EE" w:rsidRPr="00297DD0">
        <w:rPr>
          <w:rFonts w:ascii="Simplified Arabic" w:eastAsia="Times New Roman" w:hAnsi="Simplified Arabic" w:cs="Simplified Arabic"/>
          <w:sz w:val="36"/>
          <w:szCs w:val="36"/>
          <w:rtl/>
          <w:lang w:bidi="ar-MA"/>
        </w:rPr>
        <w:t>، المتمثلة في تنويع الأنشطة الاقتصادية،</w:t>
      </w:r>
      <w:r w:rsidR="0026469C" w:rsidRPr="00297DD0">
        <w:rPr>
          <w:rFonts w:ascii="Simplified Arabic" w:eastAsia="Times New Roman" w:hAnsi="Simplified Arabic" w:cs="Simplified Arabic"/>
          <w:sz w:val="36"/>
          <w:szCs w:val="36"/>
          <w:rtl/>
          <w:lang w:bidi="ar-MA"/>
        </w:rPr>
        <w:t xml:space="preserve"> من تحقيق نتائج مهمة </w:t>
      </w:r>
      <w:r w:rsidR="008508EE" w:rsidRPr="00297DD0">
        <w:rPr>
          <w:rFonts w:ascii="Simplified Arabic" w:eastAsia="Times New Roman" w:hAnsi="Simplified Arabic" w:cs="Simplified Arabic"/>
          <w:sz w:val="36"/>
          <w:szCs w:val="36"/>
          <w:rtl/>
          <w:lang w:bidi="ar-MA"/>
        </w:rPr>
        <w:t>من خلال</w:t>
      </w:r>
      <w:r w:rsidR="0026469C" w:rsidRPr="00297DD0">
        <w:rPr>
          <w:rFonts w:ascii="Simplified Arabic" w:eastAsia="Times New Roman" w:hAnsi="Simplified Arabic" w:cs="Simplified Arabic"/>
          <w:sz w:val="36"/>
          <w:szCs w:val="36"/>
          <w:rtl/>
          <w:lang w:bidi="ar-MA"/>
        </w:rPr>
        <w:t xml:space="preserve"> تزايد تدفقات الاستثمارات الأجنبية المباشرة إلى بلادنا، والتي سجلت زيادة </w:t>
      </w:r>
      <w:r w:rsidR="00972B8A" w:rsidRPr="00297DD0">
        <w:rPr>
          <w:rFonts w:ascii="Simplified Arabic" w:eastAsia="Times New Roman" w:hAnsi="Simplified Arabic" w:cs="Simplified Arabic"/>
          <w:sz w:val="36"/>
          <w:szCs w:val="36"/>
          <w:rtl/>
          <w:lang w:bidi="ar-MA"/>
        </w:rPr>
        <w:t>بنسبة</w:t>
      </w:r>
      <w:r w:rsidR="0026469C" w:rsidRPr="00297DD0">
        <w:rPr>
          <w:rFonts w:ascii="Simplified Arabic" w:eastAsia="Times New Roman" w:hAnsi="Simplified Arabic" w:cs="Simplified Arabic"/>
          <w:sz w:val="32"/>
          <w:szCs w:val="32"/>
          <w:rtl/>
          <w:lang w:bidi="ar-MA"/>
        </w:rPr>
        <w:t>53.6</w:t>
      </w:r>
      <w:r w:rsidR="0026469C" w:rsidRPr="00297DD0">
        <w:rPr>
          <w:rFonts w:ascii="Simplified Arabic" w:eastAsia="Times New Roman" w:hAnsi="Simplified Arabic" w:cs="Simplified Arabic"/>
          <w:sz w:val="32"/>
          <w:szCs w:val="32"/>
          <w:lang w:bidi="ar-MA"/>
        </w:rPr>
        <w:t>%</w:t>
      </w:r>
      <w:r w:rsidR="0026469C" w:rsidRPr="00297DD0">
        <w:rPr>
          <w:rFonts w:ascii="Simplified Arabic" w:eastAsia="Times New Roman" w:hAnsi="Simplified Arabic" w:cs="Simplified Arabic"/>
          <w:sz w:val="36"/>
          <w:szCs w:val="36"/>
          <w:rtl/>
          <w:lang w:val="fr-FR" w:bidi="ar-MA"/>
        </w:rPr>
        <w:t xml:space="preserve">عند متم شهر فبراير الماضي من هذا العام مقارنة بالفترة نفسها من العام </w:t>
      </w:r>
      <w:proofErr w:type="spellStart"/>
      <w:r w:rsidR="0026469C" w:rsidRPr="00297DD0">
        <w:rPr>
          <w:rFonts w:ascii="Simplified Arabic" w:eastAsia="Times New Roman" w:hAnsi="Simplified Arabic" w:cs="Simplified Arabic"/>
          <w:sz w:val="36"/>
          <w:szCs w:val="36"/>
          <w:rtl/>
          <w:lang w:val="fr-FR" w:bidi="ar-MA"/>
        </w:rPr>
        <w:t>السابق</w:t>
      </w:r>
      <w:r w:rsidR="009872B3" w:rsidRPr="00297DD0">
        <w:rPr>
          <w:rFonts w:ascii="Simplified Arabic" w:eastAsia="Times New Roman" w:hAnsi="Simplified Arabic" w:cs="Simplified Arabic"/>
          <w:sz w:val="36"/>
          <w:szCs w:val="36"/>
          <w:rtl/>
          <w:lang w:bidi="ar-MA"/>
        </w:rPr>
        <w:t>،</w:t>
      </w:r>
      <w:r w:rsidR="0026469C" w:rsidRPr="00297DD0">
        <w:rPr>
          <w:rFonts w:ascii="Simplified Arabic" w:eastAsia="Times New Roman" w:hAnsi="Simplified Arabic" w:cs="Simplified Arabic"/>
          <w:sz w:val="36"/>
          <w:szCs w:val="36"/>
          <w:rtl/>
          <w:lang w:bidi="ar-MA"/>
        </w:rPr>
        <w:t>وحسب</w:t>
      </w:r>
      <w:proofErr w:type="spellEnd"/>
      <w:r w:rsidR="0026469C" w:rsidRPr="00297DD0">
        <w:rPr>
          <w:rFonts w:ascii="Simplified Arabic" w:eastAsia="Times New Roman" w:hAnsi="Simplified Arabic" w:cs="Simplified Arabic"/>
          <w:sz w:val="36"/>
          <w:szCs w:val="36"/>
          <w:rtl/>
          <w:lang w:bidi="ar-MA"/>
        </w:rPr>
        <w:t xml:space="preserve"> </w:t>
      </w:r>
      <w:r w:rsidR="00C63E71" w:rsidRPr="00297DD0">
        <w:rPr>
          <w:rFonts w:ascii="Simplified Arabic" w:eastAsia="Times New Roman" w:hAnsi="Simplified Arabic" w:cs="Simplified Arabic"/>
          <w:sz w:val="36"/>
          <w:szCs w:val="36"/>
          <w:rtl/>
          <w:lang w:bidi="ar-MA"/>
        </w:rPr>
        <w:t>الخبراء</w:t>
      </w:r>
      <w:r w:rsidR="0026469C" w:rsidRPr="00297DD0">
        <w:rPr>
          <w:rFonts w:ascii="Simplified Arabic" w:eastAsia="Times New Roman" w:hAnsi="Simplified Arabic" w:cs="Simplified Arabic"/>
          <w:sz w:val="36"/>
          <w:szCs w:val="36"/>
          <w:rtl/>
          <w:lang w:bidi="ar-MA"/>
        </w:rPr>
        <w:t xml:space="preserve"> الاقتصاديين فإن هذه النتائج ترجع أيضا إلى عوامل الاستقرار </w:t>
      </w:r>
      <w:r w:rsidR="00C22394" w:rsidRPr="00297DD0">
        <w:rPr>
          <w:rFonts w:ascii="Simplified Arabic" w:eastAsia="Times New Roman" w:hAnsi="Simplified Arabic" w:cs="Simplified Arabic"/>
          <w:sz w:val="36"/>
          <w:szCs w:val="36"/>
          <w:rtl/>
          <w:lang w:bidi="ar-MA"/>
        </w:rPr>
        <w:t xml:space="preserve">والأمن </w:t>
      </w:r>
      <w:r w:rsidR="0026469C" w:rsidRPr="00297DD0">
        <w:rPr>
          <w:rFonts w:ascii="Simplified Arabic" w:eastAsia="Times New Roman" w:hAnsi="Simplified Arabic" w:cs="Simplified Arabic"/>
          <w:sz w:val="36"/>
          <w:szCs w:val="36"/>
          <w:rtl/>
          <w:lang w:bidi="ar-MA"/>
        </w:rPr>
        <w:t xml:space="preserve">التي </w:t>
      </w:r>
      <w:r w:rsidR="00C22394" w:rsidRPr="00297DD0">
        <w:rPr>
          <w:rFonts w:ascii="Simplified Arabic" w:eastAsia="Times New Roman" w:hAnsi="Simplified Arabic" w:cs="Simplified Arabic"/>
          <w:sz w:val="36"/>
          <w:szCs w:val="36"/>
          <w:rtl/>
          <w:lang w:bidi="ar-MA"/>
        </w:rPr>
        <w:t>تحظى بها</w:t>
      </w:r>
      <w:r w:rsidR="0026469C" w:rsidRPr="00297DD0">
        <w:rPr>
          <w:rFonts w:ascii="Simplified Arabic" w:eastAsia="Times New Roman" w:hAnsi="Simplified Arabic" w:cs="Simplified Arabic"/>
          <w:sz w:val="36"/>
          <w:szCs w:val="36"/>
          <w:rtl/>
          <w:lang w:bidi="ar-MA"/>
        </w:rPr>
        <w:t xml:space="preserve"> بلادنا وأيضا القرب الجغرافي من أوروبا، حيث أصبح المغرب بوابة إفريقيا أمام المستثمرين الأجانب.</w:t>
      </w:r>
    </w:p>
    <w:p w:rsidR="00CD78C7" w:rsidRPr="00297DD0" w:rsidRDefault="00C22394" w:rsidP="00DF606A">
      <w:pPr>
        <w:spacing w:after="0"/>
        <w:ind w:left="-625" w:right="-851" w:firstLine="720"/>
        <w:jc w:val="both"/>
        <w:outlineLvl w:val="4"/>
        <w:rPr>
          <w:rFonts w:ascii="Simplified Arabic" w:eastAsia="Times New Roman" w:hAnsi="Simplified Arabic" w:cs="Simplified Arabic"/>
          <w:sz w:val="36"/>
          <w:szCs w:val="36"/>
          <w:rtl/>
        </w:rPr>
      </w:pPr>
      <w:r w:rsidRPr="00297DD0">
        <w:rPr>
          <w:rFonts w:ascii="Simplified Arabic" w:eastAsia="Times New Roman" w:hAnsi="Simplified Arabic" w:cs="Simplified Arabic"/>
          <w:sz w:val="36"/>
          <w:szCs w:val="36"/>
          <w:rtl/>
          <w:lang w:bidi="ar-MA"/>
        </w:rPr>
        <w:t xml:space="preserve">وكما تعلمون فإن </w:t>
      </w:r>
      <w:r w:rsidR="005E3339" w:rsidRPr="00297DD0">
        <w:rPr>
          <w:rFonts w:ascii="Simplified Arabic" w:eastAsia="Times New Roman" w:hAnsi="Simplified Arabic" w:cs="Simplified Arabic"/>
          <w:sz w:val="36"/>
          <w:szCs w:val="36"/>
          <w:rtl/>
          <w:lang w:bidi="ar-MA"/>
        </w:rPr>
        <w:t xml:space="preserve">بلادنا تمكنت من </w:t>
      </w:r>
      <w:r w:rsidRPr="00297DD0">
        <w:rPr>
          <w:rFonts w:ascii="Simplified Arabic" w:eastAsia="Times New Roman" w:hAnsi="Simplified Arabic" w:cs="Simplified Arabic"/>
          <w:sz w:val="36"/>
          <w:szCs w:val="36"/>
          <w:rtl/>
          <w:lang w:bidi="ar-MA"/>
        </w:rPr>
        <w:t xml:space="preserve">بلوغ هذه النتائج الإيجابية بفضل السياسة الحكيمة لصاحب الجلالة الملك محمد السادس نصره الله، والذي سبق أن دعا </w:t>
      </w:r>
      <w:r w:rsidR="00B50A90" w:rsidRPr="00297DD0">
        <w:rPr>
          <w:rFonts w:ascii="Simplified Arabic" w:eastAsia="Times New Roman" w:hAnsi="Simplified Arabic" w:cs="Simplified Arabic"/>
          <w:sz w:val="36"/>
          <w:szCs w:val="36"/>
          <w:rtl/>
          <w:lang w:bidi="ar-MA"/>
        </w:rPr>
        <w:t xml:space="preserve">في خطابه السامي الموجه إلى أعضاء البرلمان بتاريخ </w:t>
      </w:r>
      <w:r w:rsidR="00B50A90" w:rsidRPr="00297DD0">
        <w:rPr>
          <w:rFonts w:ascii="Simplified Arabic" w:eastAsia="Times New Roman" w:hAnsi="Simplified Arabic" w:cs="Simplified Arabic"/>
          <w:sz w:val="32"/>
          <w:szCs w:val="32"/>
          <w:rtl/>
          <w:lang w:bidi="ar-MA"/>
        </w:rPr>
        <w:t>14</w:t>
      </w:r>
      <w:r w:rsidR="00B50A90" w:rsidRPr="00297DD0">
        <w:rPr>
          <w:rFonts w:ascii="Simplified Arabic" w:eastAsia="Times New Roman" w:hAnsi="Simplified Arabic" w:cs="Simplified Arabic"/>
          <w:sz w:val="36"/>
          <w:szCs w:val="36"/>
          <w:rtl/>
          <w:lang w:bidi="ar-MA"/>
        </w:rPr>
        <w:t xml:space="preserve"> أكتوبر </w:t>
      </w:r>
      <w:r w:rsidR="00B50A90" w:rsidRPr="00297DD0">
        <w:rPr>
          <w:rFonts w:ascii="Simplified Arabic" w:eastAsia="Times New Roman" w:hAnsi="Simplified Arabic" w:cs="Simplified Arabic"/>
          <w:sz w:val="32"/>
          <w:szCs w:val="32"/>
          <w:rtl/>
          <w:lang w:bidi="ar-MA"/>
        </w:rPr>
        <w:t>2022</w:t>
      </w:r>
      <w:r w:rsidR="00B50A90" w:rsidRPr="00297DD0">
        <w:rPr>
          <w:rFonts w:ascii="Simplified Arabic" w:eastAsia="Times New Roman" w:hAnsi="Simplified Arabic" w:cs="Simplified Arabic"/>
          <w:sz w:val="36"/>
          <w:szCs w:val="36"/>
          <w:rtl/>
          <w:lang w:bidi="ar-MA"/>
        </w:rPr>
        <w:t xml:space="preserve"> بمناسبة افتتاح الدورة الأولى من السنة التشريعية الثانية من الولاية التشريعية الحادية عشرة، إلى اعتماد ميثاق تنافسي جديد للاستثمار، يروم توفير ظروف جلب الاستثمار الأجنبي </w:t>
      </w:r>
      <w:r w:rsidR="008E0D01" w:rsidRPr="00297DD0">
        <w:rPr>
          <w:rFonts w:ascii="Simplified Arabic" w:eastAsia="Times New Roman" w:hAnsi="Simplified Arabic" w:cs="Simplified Arabic"/>
          <w:sz w:val="36"/>
          <w:szCs w:val="36"/>
          <w:rtl/>
          <w:lang w:bidi="ar-MA"/>
        </w:rPr>
        <w:t xml:space="preserve">من خلال تحسين مناخ الأعمال </w:t>
      </w:r>
      <w:r w:rsidR="00B50A90" w:rsidRPr="00297DD0">
        <w:rPr>
          <w:rFonts w:ascii="Simplified Arabic" w:eastAsia="Times New Roman" w:hAnsi="Simplified Arabic" w:cs="Simplified Arabic"/>
          <w:sz w:val="36"/>
          <w:szCs w:val="36"/>
          <w:rtl/>
          <w:lang w:bidi="ar-MA"/>
        </w:rPr>
        <w:t>وخلق فرص للشغل، والنهوض بتنمية منصفة للمجال وتحديد القطاعات الواعدة ذات الأولوية بالنسبة للاقتصاد الوطني</w:t>
      </w:r>
      <w:r w:rsidR="00953D22" w:rsidRPr="00297DD0">
        <w:rPr>
          <w:rFonts w:ascii="Simplified Arabic" w:eastAsia="Times New Roman" w:hAnsi="Simplified Arabic" w:cs="Simplified Arabic"/>
          <w:sz w:val="36"/>
          <w:szCs w:val="36"/>
          <w:rtl/>
        </w:rPr>
        <w:t xml:space="preserve">، في انسجام </w:t>
      </w:r>
      <w:r w:rsidR="00056DFB" w:rsidRPr="00297DD0">
        <w:rPr>
          <w:rFonts w:ascii="Simplified Arabic" w:eastAsia="Times New Roman" w:hAnsi="Simplified Arabic" w:cs="Simplified Arabic"/>
          <w:sz w:val="36"/>
          <w:szCs w:val="36"/>
          <w:rtl/>
          <w:lang w:bidi="ar-MA"/>
        </w:rPr>
        <w:t>مع النموذج التنموي الجديد</w:t>
      </w:r>
      <w:r w:rsidR="00B50A90" w:rsidRPr="00297DD0">
        <w:rPr>
          <w:rFonts w:ascii="Simplified Arabic" w:eastAsia="Times New Roman" w:hAnsi="Simplified Arabic" w:cs="Simplified Arabic"/>
          <w:sz w:val="36"/>
          <w:szCs w:val="36"/>
          <w:rtl/>
          <w:lang w:bidi="ar-MA"/>
        </w:rPr>
        <w:t xml:space="preserve"> الذي يهدف إلى تغيير التوجه الحالي</w:t>
      </w:r>
      <w:r w:rsidR="00056DFB" w:rsidRPr="00297DD0">
        <w:rPr>
          <w:rFonts w:ascii="Simplified Arabic" w:eastAsia="Times New Roman" w:hAnsi="Simplified Arabic" w:cs="Simplified Arabic"/>
          <w:sz w:val="36"/>
          <w:szCs w:val="36"/>
          <w:rtl/>
          <w:lang w:bidi="ar-MA"/>
        </w:rPr>
        <w:t>،</w:t>
      </w:r>
      <w:r w:rsidR="00B50A90" w:rsidRPr="00297DD0">
        <w:rPr>
          <w:rFonts w:ascii="Simplified Arabic" w:eastAsia="Times New Roman" w:hAnsi="Simplified Arabic" w:cs="Simplified Arabic"/>
          <w:sz w:val="36"/>
          <w:szCs w:val="36"/>
          <w:rtl/>
          <w:lang w:bidi="ar-MA"/>
        </w:rPr>
        <w:t xml:space="preserve"> والذي يمثل فيه الاستثمار الخاص حوالي ثلث الاستثمار الإجمالي</w:t>
      </w:r>
      <w:r w:rsidR="009872B3" w:rsidRPr="00297DD0">
        <w:rPr>
          <w:rFonts w:ascii="Simplified Arabic" w:eastAsia="Times New Roman" w:hAnsi="Simplified Arabic" w:cs="Simplified Arabic"/>
          <w:sz w:val="36"/>
          <w:szCs w:val="36"/>
          <w:rtl/>
          <w:lang w:bidi="ar-MA"/>
        </w:rPr>
        <w:t>،</w:t>
      </w:r>
      <w:r w:rsidR="00B50A90" w:rsidRPr="00297DD0">
        <w:rPr>
          <w:rFonts w:ascii="Simplified Arabic" w:eastAsia="Times New Roman" w:hAnsi="Simplified Arabic" w:cs="Simplified Arabic"/>
          <w:sz w:val="36"/>
          <w:szCs w:val="36"/>
          <w:rtl/>
          <w:lang w:bidi="ar-MA"/>
        </w:rPr>
        <w:t xml:space="preserve"> فيما يمثل الاستثمار العمومي الثلثين. حيث يسعى إلى رفع حصة الاستثمار الخاص لتبلغ ثلثي الاستثمار الإجمالي في أفق 2035.</w:t>
      </w:r>
    </w:p>
    <w:p w:rsidR="00B50A90" w:rsidRPr="00297DD0" w:rsidRDefault="0026469C" w:rsidP="00297DD0">
      <w:pPr>
        <w:spacing w:after="0"/>
        <w:ind w:left="-625" w:right="-851" w:firstLine="720"/>
        <w:jc w:val="both"/>
        <w:outlineLvl w:val="4"/>
        <w:rPr>
          <w:rFonts w:ascii="Simplified Arabic" w:eastAsia="Times New Roman" w:hAnsi="Simplified Arabic" w:cs="Simplified Arabic"/>
          <w:sz w:val="36"/>
          <w:szCs w:val="36"/>
          <w:rtl/>
          <w:lang w:bidi="ar-MA"/>
        </w:rPr>
      </w:pPr>
      <w:r w:rsidRPr="00297DD0">
        <w:rPr>
          <w:rFonts w:ascii="Simplified Arabic" w:eastAsia="Times New Roman" w:hAnsi="Simplified Arabic" w:cs="Simplified Arabic"/>
          <w:sz w:val="36"/>
          <w:szCs w:val="36"/>
          <w:rtl/>
          <w:lang w:bidi="ar-MA"/>
        </w:rPr>
        <w:lastRenderedPageBreak/>
        <w:t>وتنزيلا للتوجيهات الملكية السامية</w:t>
      </w:r>
      <w:r w:rsidR="00056DFB" w:rsidRPr="00297DD0">
        <w:rPr>
          <w:rFonts w:ascii="Simplified Arabic" w:eastAsia="Times New Roman" w:hAnsi="Simplified Arabic" w:cs="Simplified Arabic"/>
          <w:sz w:val="36"/>
          <w:szCs w:val="36"/>
          <w:rtl/>
          <w:lang w:bidi="ar-MA"/>
        </w:rPr>
        <w:t>،</w:t>
      </w:r>
      <w:r w:rsidR="00B61B1B">
        <w:rPr>
          <w:rFonts w:ascii="Simplified Arabic" w:eastAsia="Times New Roman" w:hAnsi="Simplified Arabic" w:cs="Simplified Arabic" w:hint="cs"/>
          <w:sz w:val="36"/>
          <w:szCs w:val="36"/>
          <w:rtl/>
          <w:lang w:bidi="ar-MA"/>
        </w:rPr>
        <w:t xml:space="preserve"> </w:t>
      </w:r>
      <w:r w:rsidR="008E0D01" w:rsidRPr="00297DD0">
        <w:rPr>
          <w:rFonts w:ascii="Simplified Arabic" w:eastAsia="Times New Roman" w:hAnsi="Simplified Arabic" w:cs="Simplified Arabic"/>
          <w:sz w:val="36"/>
          <w:szCs w:val="36"/>
          <w:rtl/>
          <w:lang w:bidi="ar-MA"/>
        </w:rPr>
        <w:t>عملت الحكومة على إصدار ثلاثة مراسيم تطبيقية للقانون الإطار</w:t>
      </w:r>
      <w:r w:rsidR="008508EE" w:rsidRPr="00297DD0">
        <w:rPr>
          <w:rFonts w:ascii="Simplified Arabic" w:eastAsia="Times New Roman" w:hAnsi="Simplified Arabic" w:cs="Simplified Arabic"/>
          <w:sz w:val="36"/>
          <w:szCs w:val="36"/>
          <w:rtl/>
          <w:lang w:bidi="ar-MA"/>
        </w:rPr>
        <w:t xml:space="preserve"> رقم</w:t>
      </w:r>
      <w:r w:rsidR="008E0D01" w:rsidRPr="00297DD0">
        <w:rPr>
          <w:rFonts w:ascii="Simplified Arabic" w:eastAsia="Times New Roman" w:hAnsi="Simplified Arabic" w:cs="Simplified Arabic"/>
          <w:sz w:val="36"/>
          <w:szCs w:val="36"/>
          <w:rtl/>
          <w:lang w:bidi="ar-MA"/>
        </w:rPr>
        <w:t xml:space="preserve"> 03.22 المتعلق بميثاق الاستثمار الجديد،</w:t>
      </w:r>
      <w:r w:rsidR="00297DD0" w:rsidRPr="00297DD0">
        <w:rPr>
          <w:rFonts w:ascii="Simplified Arabic" w:eastAsia="Times New Roman" w:hAnsi="Simplified Arabic" w:cs="Simplified Arabic"/>
          <w:sz w:val="36"/>
          <w:szCs w:val="36"/>
          <w:rtl/>
          <w:lang w:bidi="ar-MA"/>
        </w:rPr>
        <w:t xml:space="preserve"> دعما لهذا القطاع والرفع من </w:t>
      </w:r>
      <w:proofErr w:type="gramStart"/>
      <w:r w:rsidR="00297DD0" w:rsidRPr="00297DD0">
        <w:rPr>
          <w:rFonts w:ascii="Simplified Arabic" w:eastAsia="Times New Roman" w:hAnsi="Simplified Arabic" w:cs="Simplified Arabic"/>
          <w:sz w:val="36"/>
          <w:szCs w:val="36"/>
          <w:rtl/>
          <w:lang w:bidi="ar-MA"/>
        </w:rPr>
        <w:t>إيراداته</w:t>
      </w:r>
      <w:r w:rsidR="008E0D01" w:rsidRPr="00297DD0">
        <w:rPr>
          <w:rFonts w:ascii="Simplified Arabic" w:eastAsia="Times New Roman" w:hAnsi="Simplified Arabic" w:cs="Simplified Arabic"/>
          <w:sz w:val="36"/>
          <w:szCs w:val="36"/>
          <w:rtl/>
          <w:lang w:bidi="ar-MA"/>
        </w:rPr>
        <w:t xml:space="preserve"> </w:t>
      </w:r>
      <w:r w:rsidR="00297DD0" w:rsidRPr="00297DD0">
        <w:rPr>
          <w:rFonts w:ascii="Simplified Arabic" w:eastAsia="Times New Roman" w:hAnsi="Simplified Arabic" w:cs="Simplified Arabic"/>
          <w:sz w:val="36"/>
          <w:szCs w:val="36"/>
          <w:rtl/>
          <w:lang w:bidi="ar-MA"/>
        </w:rPr>
        <w:t>.</w:t>
      </w:r>
      <w:proofErr w:type="gramEnd"/>
    </w:p>
    <w:p w:rsidR="00297DD0" w:rsidRPr="00297DD0" w:rsidRDefault="00297DD0" w:rsidP="00297DD0">
      <w:pPr>
        <w:ind w:left="-766" w:right="-1134"/>
        <w:rPr>
          <w:rFonts w:ascii="Simplified Arabic" w:hAnsi="Simplified Arabic" w:cs="Simplified Arabic"/>
          <w:sz w:val="36"/>
          <w:szCs w:val="36"/>
          <w:rtl/>
        </w:rPr>
      </w:pPr>
    </w:p>
    <w:p w:rsidR="00297DD0" w:rsidRPr="00297DD0" w:rsidRDefault="00297DD0" w:rsidP="00297DD0">
      <w:pPr>
        <w:ind w:left="-766" w:right="-1134"/>
        <w:rPr>
          <w:rFonts w:ascii="Simplified Arabic" w:hAnsi="Simplified Arabic" w:cs="Simplified Arabic"/>
          <w:b/>
          <w:bCs/>
          <w:sz w:val="36"/>
          <w:szCs w:val="36"/>
          <w:rtl/>
        </w:rPr>
      </w:pPr>
      <w:r w:rsidRPr="00297DD0">
        <w:rPr>
          <w:rFonts w:ascii="Simplified Arabic" w:hAnsi="Simplified Arabic" w:cs="Simplified Arabic"/>
          <w:b/>
          <w:bCs/>
          <w:sz w:val="36"/>
          <w:szCs w:val="36"/>
          <w:rtl/>
        </w:rPr>
        <w:t>حضرات السيدات والسادة؛</w:t>
      </w:r>
    </w:p>
    <w:p w:rsidR="008E0D01" w:rsidRPr="00297DD0" w:rsidRDefault="00F50DA7" w:rsidP="000E6CF6">
      <w:pPr>
        <w:spacing w:after="0"/>
        <w:ind w:left="-625" w:right="-851" w:firstLine="720"/>
        <w:jc w:val="both"/>
        <w:outlineLvl w:val="4"/>
        <w:rPr>
          <w:rFonts w:ascii="Simplified Arabic" w:eastAsia="Times New Roman" w:hAnsi="Simplified Arabic" w:cs="Simplified Arabic"/>
          <w:sz w:val="36"/>
          <w:szCs w:val="36"/>
          <w:rtl/>
          <w:lang w:bidi="ar-MA"/>
        </w:rPr>
      </w:pPr>
      <w:r>
        <w:rPr>
          <w:rFonts w:ascii="Simplified Arabic" w:eastAsia="Times New Roman" w:hAnsi="Simplified Arabic" w:cs="Simplified Arabic" w:hint="cs"/>
          <w:sz w:val="36"/>
          <w:szCs w:val="36"/>
          <w:rtl/>
          <w:lang w:bidi="ar-MA"/>
        </w:rPr>
        <w:t xml:space="preserve">لقد </w:t>
      </w:r>
      <w:r w:rsidR="00D97582" w:rsidRPr="00297DD0">
        <w:rPr>
          <w:rFonts w:ascii="Simplified Arabic" w:eastAsia="Times New Roman" w:hAnsi="Simplified Arabic" w:cs="Simplified Arabic"/>
          <w:sz w:val="36"/>
          <w:szCs w:val="36"/>
          <w:rtl/>
          <w:lang w:bidi="ar-MA"/>
        </w:rPr>
        <w:t xml:space="preserve">عملت وزارة العدل على تحقيق مجموعة من </w:t>
      </w:r>
      <w:r w:rsidR="008508EE" w:rsidRPr="00297DD0">
        <w:rPr>
          <w:rFonts w:ascii="Simplified Arabic" w:eastAsia="Times New Roman" w:hAnsi="Simplified Arabic" w:cs="Simplified Arabic"/>
          <w:sz w:val="36"/>
          <w:szCs w:val="36"/>
          <w:rtl/>
          <w:lang w:bidi="ar-MA"/>
        </w:rPr>
        <w:t>المكتسبات الهامة</w:t>
      </w:r>
      <w:r w:rsidR="00D97582" w:rsidRPr="00297DD0">
        <w:rPr>
          <w:rFonts w:ascii="Simplified Arabic" w:eastAsia="Times New Roman" w:hAnsi="Simplified Arabic" w:cs="Simplified Arabic"/>
          <w:sz w:val="36"/>
          <w:szCs w:val="36"/>
          <w:rtl/>
          <w:lang w:bidi="ar-MA"/>
        </w:rPr>
        <w:t xml:space="preserve"> التي كان لها الأثر العميق في تحسين مناخ الأعمال</w:t>
      </w:r>
      <w:r w:rsidR="008508EE" w:rsidRPr="00297DD0">
        <w:rPr>
          <w:rFonts w:ascii="Simplified Arabic" w:eastAsia="Times New Roman" w:hAnsi="Simplified Arabic" w:cs="Simplified Arabic"/>
          <w:sz w:val="36"/>
          <w:szCs w:val="36"/>
          <w:rtl/>
          <w:lang w:bidi="ar-MA"/>
        </w:rPr>
        <w:t>،</w:t>
      </w:r>
      <w:r w:rsidR="00D97582" w:rsidRPr="00297DD0">
        <w:rPr>
          <w:rFonts w:ascii="Simplified Arabic" w:eastAsia="Times New Roman" w:hAnsi="Simplified Arabic" w:cs="Simplified Arabic"/>
          <w:sz w:val="36"/>
          <w:szCs w:val="36"/>
          <w:rtl/>
          <w:lang w:bidi="ar-MA"/>
        </w:rPr>
        <w:t xml:space="preserve"> وذلك </w:t>
      </w:r>
      <w:r w:rsidR="00053B90" w:rsidRPr="00297DD0">
        <w:rPr>
          <w:rFonts w:ascii="Simplified Arabic" w:eastAsia="Times New Roman" w:hAnsi="Simplified Arabic" w:cs="Simplified Arabic"/>
          <w:sz w:val="36"/>
          <w:szCs w:val="36"/>
          <w:rtl/>
          <w:lang w:bidi="ar-MA"/>
        </w:rPr>
        <w:t>بفضل</w:t>
      </w:r>
      <w:r w:rsidR="00B61B1B">
        <w:rPr>
          <w:rFonts w:ascii="Simplified Arabic" w:eastAsia="Times New Roman" w:hAnsi="Simplified Arabic" w:cs="Simplified Arabic" w:hint="cs"/>
          <w:sz w:val="36"/>
          <w:szCs w:val="36"/>
          <w:rtl/>
          <w:lang w:bidi="ar-MA"/>
        </w:rPr>
        <w:t xml:space="preserve"> </w:t>
      </w:r>
      <w:r w:rsidR="00053B90" w:rsidRPr="00297DD0">
        <w:rPr>
          <w:rFonts w:ascii="Simplified Arabic" w:eastAsia="Times New Roman" w:hAnsi="Simplified Arabic" w:cs="Simplified Arabic"/>
          <w:sz w:val="36"/>
          <w:szCs w:val="36"/>
          <w:rtl/>
          <w:lang w:bidi="ar-MA"/>
        </w:rPr>
        <w:t>الإصلاح</w:t>
      </w:r>
      <w:r w:rsidR="008508EE" w:rsidRPr="00297DD0">
        <w:rPr>
          <w:rFonts w:ascii="Simplified Arabic" w:eastAsia="Times New Roman" w:hAnsi="Simplified Arabic" w:cs="Simplified Arabic"/>
          <w:sz w:val="36"/>
          <w:szCs w:val="36"/>
          <w:rtl/>
          <w:lang w:bidi="ar-MA"/>
        </w:rPr>
        <w:t>ات</w:t>
      </w:r>
      <w:r w:rsidR="00053B90" w:rsidRPr="00297DD0">
        <w:rPr>
          <w:rFonts w:ascii="Simplified Arabic" w:eastAsia="Times New Roman" w:hAnsi="Simplified Arabic" w:cs="Simplified Arabic"/>
          <w:sz w:val="36"/>
          <w:szCs w:val="36"/>
          <w:rtl/>
          <w:lang w:bidi="ar-MA"/>
        </w:rPr>
        <w:t xml:space="preserve"> التي تم </w:t>
      </w:r>
      <w:r w:rsidR="009872B3" w:rsidRPr="00297DD0">
        <w:rPr>
          <w:rFonts w:ascii="Simplified Arabic" w:eastAsia="Times New Roman" w:hAnsi="Simplified Arabic" w:cs="Simplified Arabic"/>
          <w:sz w:val="36"/>
          <w:szCs w:val="36"/>
          <w:rtl/>
          <w:lang w:bidi="ar-MA"/>
        </w:rPr>
        <w:t>إدخالها</w:t>
      </w:r>
      <w:r w:rsidR="00053B90" w:rsidRPr="00297DD0">
        <w:rPr>
          <w:rFonts w:ascii="Simplified Arabic" w:eastAsia="Times New Roman" w:hAnsi="Simplified Arabic" w:cs="Simplified Arabic"/>
          <w:sz w:val="36"/>
          <w:szCs w:val="36"/>
          <w:rtl/>
          <w:lang w:bidi="ar-MA"/>
        </w:rPr>
        <w:t xml:space="preserve"> على </w:t>
      </w:r>
      <w:r w:rsidR="00D97582" w:rsidRPr="00297DD0">
        <w:rPr>
          <w:rFonts w:ascii="Simplified Arabic" w:eastAsia="Times New Roman" w:hAnsi="Simplified Arabic" w:cs="Simplified Arabic"/>
          <w:sz w:val="36"/>
          <w:szCs w:val="36"/>
          <w:rtl/>
          <w:lang w:bidi="ar-MA"/>
        </w:rPr>
        <w:t>مجموعة م</w:t>
      </w:r>
      <w:r w:rsidR="00053B90" w:rsidRPr="00297DD0">
        <w:rPr>
          <w:rFonts w:ascii="Simplified Arabic" w:eastAsia="Times New Roman" w:hAnsi="Simplified Arabic" w:cs="Simplified Arabic"/>
          <w:sz w:val="36"/>
          <w:szCs w:val="36"/>
          <w:rtl/>
          <w:lang w:bidi="ar-MA"/>
        </w:rPr>
        <w:t>ن القوانين ذات الارتباط المباشر ب</w:t>
      </w:r>
      <w:r w:rsidR="00D97582" w:rsidRPr="00297DD0">
        <w:rPr>
          <w:rFonts w:ascii="Simplified Arabic" w:eastAsia="Times New Roman" w:hAnsi="Simplified Arabic" w:cs="Simplified Arabic"/>
          <w:sz w:val="36"/>
          <w:szCs w:val="36"/>
          <w:rtl/>
          <w:lang w:bidi="ar-MA"/>
        </w:rPr>
        <w:t xml:space="preserve">المجال الاقتصادي، والتي مكنت المغرب من التقدم إلى مراتب </w:t>
      </w:r>
      <w:r w:rsidR="00053B90" w:rsidRPr="00297DD0">
        <w:rPr>
          <w:rFonts w:ascii="Simplified Arabic" w:eastAsia="Times New Roman" w:hAnsi="Simplified Arabic" w:cs="Simplified Arabic"/>
          <w:sz w:val="36"/>
          <w:szCs w:val="36"/>
          <w:rtl/>
          <w:lang w:bidi="ar-MA"/>
        </w:rPr>
        <w:t>مشرفة</w:t>
      </w:r>
      <w:r w:rsidR="00D97582" w:rsidRPr="00297DD0">
        <w:rPr>
          <w:rFonts w:ascii="Simplified Arabic" w:eastAsia="Times New Roman" w:hAnsi="Simplified Arabic" w:cs="Simplified Arabic"/>
          <w:sz w:val="36"/>
          <w:szCs w:val="36"/>
          <w:rtl/>
          <w:lang w:bidi="ar-MA"/>
        </w:rPr>
        <w:t xml:space="preserve"> على مستوى تقرير ممارسة </w:t>
      </w:r>
      <w:proofErr w:type="gramStart"/>
      <w:r w:rsidR="00D97582" w:rsidRPr="00297DD0">
        <w:rPr>
          <w:rFonts w:ascii="Simplified Arabic" w:eastAsia="Times New Roman" w:hAnsi="Simplified Arabic" w:cs="Simplified Arabic"/>
          <w:sz w:val="36"/>
          <w:szCs w:val="36"/>
          <w:rtl/>
          <w:lang w:bidi="ar-MA"/>
        </w:rPr>
        <w:t>الأعمال</w:t>
      </w:r>
      <w:r w:rsidR="00053B90" w:rsidRPr="00297DD0">
        <w:rPr>
          <w:rFonts w:ascii="Simplified Arabic" w:eastAsia="Times New Roman" w:hAnsi="Simplified Arabic" w:cs="Simplified Arabic"/>
          <w:sz w:val="32"/>
          <w:szCs w:val="32"/>
          <w:lang w:bidi="ar-MA"/>
        </w:rPr>
        <w:t>(</w:t>
      </w:r>
      <w:proofErr w:type="gramEnd"/>
      <w:r w:rsidR="00053B90" w:rsidRPr="00297DD0">
        <w:rPr>
          <w:rFonts w:ascii="Simplified Arabic" w:eastAsia="Times New Roman" w:hAnsi="Simplified Arabic" w:cs="Simplified Arabic"/>
          <w:sz w:val="32"/>
          <w:szCs w:val="32"/>
          <w:lang w:bidi="ar-MA"/>
        </w:rPr>
        <w:t>Doing Business)</w:t>
      </w:r>
      <w:r w:rsidR="00053B90" w:rsidRPr="00297DD0">
        <w:rPr>
          <w:rFonts w:ascii="Simplified Arabic" w:eastAsia="Times New Roman" w:hAnsi="Simplified Arabic" w:cs="Simplified Arabic"/>
          <w:sz w:val="36"/>
          <w:szCs w:val="36"/>
          <w:rtl/>
          <w:lang w:val="fr-FR" w:bidi="ar-MA"/>
        </w:rPr>
        <w:t>،</w:t>
      </w:r>
      <w:r w:rsidR="00D97582" w:rsidRPr="00297DD0">
        <w:rPr>
          <w:rFonts w:ascii="Simplified Arabic" w:eastAsia="Times New Roman" w:hAnsi="Simplified Arabic" w:cs="Simplified Arabic"/>
          <w:sz w:val="36"/>
          <w:szCs w:val="36"/>
          <w:rtl/>
          <w:lang w:bidi="ar-MA"/>
        </w:rPr>
        <w:t xml:space="preserve"> الذي </w:t>
      </w:r>
      <w:r w:rsidR="000E6CF6">
        <w:rPr>
          <w:rFonts w:ascii="Simplified Arabic" w:eastAsia="Times New Roman" w:hAnsi="Simplified Arabic" w:cs="Simplified Arabic" w:hint="cs"/>
          <w:sz w:val="36"/>
          <w:szCs w:val="36"/>
          <w:rtl/>
          <w:lang w:bidi="ar-MA"/>
        </w:rPr>
        <w:t xml:space="preserve">أعدته </w:t>
      </w:r>
      <w:r w:rsidR="00D97582" w:rsidRPr="00297DD0">
        <w:rPr>
          <w:rFonts w:ascii="Simplified Arabic" w:eastAsia="Times New Roman" w:hAnsi="Simplified Arabic" w:cs="Simplified Arabic"/>
          <w:sz w:val="36"/>
          <w:szCs w:val="36"/>
          <w:rtl/>
          <w:lang w:bidi="ar-MA"/>
        </w:rPr>
        <w:t xml:space="preserve"> مجموعة البنك ا</w:t>
      </w:r>
      <w:r w:rsidR="00053B90" w:rsidRPr="00297DD0">
        <w:rPr>
          <w:rFonts w:ascii="Simplified Arabic" w:eastAsia="Times New Roman" w:hAnsi="Simplified Arabic" w:cs="Simplified Arabic"/>
          <w:sz w:val="36"/>
          <w:szCs w:val="36"/>
          <w:rtl/>
          <w:lang w:bidi="ar-MA"/>
        </w:rPr>
        <w:t xml:space="preserve">لدولي سنة </w:t>
      </w:r>
      <w:r w:rsidR="00053B90" w:rsidRPr="00297DD0">
        <w:rPr>
          <w:rFonts w:ascii="Simplified Arabic" w:eastAsia="Times New Roman" w:hAnsi="Simplified Arabic" w:cs="Simplified Arabic"/>
          <w:sz w:val="32"/>
          <w:szCs w:val="32"/>
          <w:rtl/>
          <w:lang w:bidi="ar-MA"/>
        </w:rPr>
        <w:t>2020</w:t>
      </w:r>
      <w:r w:rsidR="00053B90" w:rsidRPr="00297DD0">
        <w:rPr>
          <w:rFonts w:ascii="Simplified Arabic" w:eastAsia="Times New Roman" w:hAnsi="Simplified Arabic" w:cs="Simplified Arabic"/>
          <w:sz w:val="36"/>
          <w:szCs w:val="36"/>
          <w:rtl/>
          <w:lang w:bidi="ar-MA"/>
        </w:rPr>
        <w:t>.</w:t>
      </w:r>
    </w:p>
    <w:p w:rsidR="00053B90" w:rsidRPr="00297DD0" w:rsidRDefault="00053B90" w:rsidP="00B61B1B">
      <w:pPr>
        <w:spacing w:after="0"/>
        <w:ind w:left="-625" w:right="-851" w:firstLine="720"/>
        <w:jc w:val="both"/>
        <w:outlineLvl w:val="4"/>
        <w:rPr>
          <w:rFonts w:ascii="Simplified Arabic" w:eastAsia="Times New Roman" w:hAnsi="Simplified Arabic" w:cs="Simplified Arabic"/>
          <w:sz w:val="36"/>
          <w:szCs w:val="36"/>
          <w:rtl/>
          <w:lang w:bidi="ar-MA"/>
        </w:rPr>
      </w:pPr>
      <w:r w:rsidRPr="00297DD0">
        <w:rPr>
          <w:rFonts w:ascii="Simplified Arabic" w:eastAsia="Times New Roman" w:hAnsi="Simplified Arabic" w:cs="Simplified Arabic"/>
          <w:sz w:val="36"/>
          <w:szCs w:val="36"/>
          <w:rtl/>
          <w:lang w:bidi="ar-MA"/>
        </w:rPr>
        <w:t xml:space="preserve">وقد شملت تلك الإصلاحات الكتاب الخامس من مدونة التجارة، </w:t>
      </w:r>
      <w:r w:rsidR="008508EE" w:rsidRPr="00297DD0">
        <w:rPr>
          <w:rFonts w:ascii="Simplified Arabic" w:eastAsia="Times New Roman" w:hAnsi="Simplified Arabic" w:cs="Simplified Arabic"/>
          <w:sz w:val="36"/>
          <w:szCs w:val="36"/>
          <w:rtl/>
          <w:lang w:bidi="ar-MA"/>
        </w:rPr>
        <w:t>و</w:t>
      </w:r>
      <w:r w:rsidRPr="00297DD0">
        <w:rPr>
          <w:rFonts w:ascii="Simplified Arabic" w:eastAsia="Times New Roman" w:hAnsi="Simplified Arabic" w:cs="Simplified Arabic"/>
          <w:sz w:val="36"/>
          <w:szCs w:val="36"/>
          <w:rtl/>
          <w:lang w:bidi="ar-MA"/>
        </w:rPr>
        <w:t xml:space="preserve">إصدار القانون رقم </w:t>
      </w:r>
      <w:r w:rsidRPr="00297DD0">
        <w:rPr>
          <w:rFonts w:ascii="Simplified Arabic" w:eastAsia="Times New Roman" w:hAnsi="Simplified Arabic" w:cs="Simplified Arabic"/>
          <w:sz w:val="32"/>
          <w:szCs w:val="32"/>
          <w:rtl/>
          <w:lang w:bidi="ar-MA"/>
        </w:rPr>
        <w:t xml:space="preserve">21.18 </w:t>
      </w:r>
      <w:r w:rsidRPr="00297DD0">
        <w:rPr>
          <w:rFonts w:ascii="Simplified Arabic" w:eastAsia="Times New Roman" w:hAnsi="Simplified Arabic" w:cs="Simplified Arabic"/>
          <w:sz w:val="36"/>
          <w:szCs w:val="36"/>
          <w:rtl/>
          <w:lang w:bidi="ar-MA"/>
        </w:rPr>
        <w:t>ا</w:t>
      </w:r>
      <w:r w:rsidR="00B61B1B">
        <w:rPr>
          <w:rFonts w:ascii="Simplified Arabic" w:eastAsia="Times New Roman" w:hAnsi="Simplified Arabic" w:cs="Simplified Arabic"/>
          <w:sz w:val="36"/>
          <w:szCs w:val="36"/>
          <w:rtl/>
          <w:lang w:bidi="ar-MA"/>
        </w:rPr>
        <w:t>لمتعلق بالضمانات المنقولة، وكذا</w:t>
      </w:r>
      <w:r w:rsidR="00B61B1B">
        <w:rPr>
          <w:rFonts w:ascii="Simplified Arabic" w:eastAsia="Times New Roman" w:hAnsi="Simplified Arabic" w:cs="Simplified Arabic" w:hint="cs"/>
          <w:sz w:val="36"/>
          <w:szCs w:val="36"/>
          <w:rtl/>
          <w:lang w:bidi="ar-MA"/>
        </w:rPr>
        <w:t xml:space="preserve"> </w:t>
      </w:r>
      <w:r w:rsidRPr="00297DD0">
        <w:rPr>
          <w:rFonts w:ascii="Simplified Arabic" w:eastAsia="Times New Roman" w:hAnsi="Simplified Arabic" w:cs="Simplified Arabic"/>
          <w:sz w:val="36"/>
          <w:szCs w:val="36"/>
          <w:rtl/>
          <w:lang w:bidi="ar-MA"/>
        </w:rPr>
        <w:t>إحداث</w:t>
      </w:r>
      <w:r w:rsidR="00B61B1B">
        <w:rPr>
          <w:rFonts w:ascii="Simplified Arabic" w:eastAsia="Times New Roman" w:hAnsi="Simplified Arabic" w:cs="Simplified Arabic" w:hint="cs"/>
          <w:sz w:val="36"/>
          <w:szCs w:val="36"/>
          <w:rtl/>
          <w:lang w:bidi="ar-MA"/>
        </w:rPr>
        <w:t xml:space="preserve"> </w:t>
      </w:r>
      <w:r w:rsidRPr="00297DD0">
        <w:rPr>
          <w:rFonts w:ascii="Simplified Arabic" w:eastAsia="Times New Roman" w:hAnsi="Simplified Arabic" w:cs="Simplified Arabic"/>
          <w:sz w:val="36"/>
          <w:szCs w:val="36"/>
          <w:rtl/>
          <w:lang w:bidi="ar-MA"/>
        </w:rPr>
        <w:t>سجل وطني للضمانات المنق</w:t>
      </w:r>
      <w:r w:rsidR="00AB3E1A" w:rsidRPr="00297DD0">
        <w:rPr>
          <w:rFonts w:ascii="Simplified Arabic" w:eastAsia="Times New Roman" w:hAnsi="Simplified Arabic" w:cs="Simplified Arabic"/>
          <w:sz w:val="36"/>
          <w:szCs w:val="36"/>
          <w:rtl/>
          <w:lang w:bidi="ar-MA"/>
        </w:rPr>
        <w:t xml:space="preserve">ولة بمقتضى المرسوم رقم </w:t>
      </w:r>
      <w:r w:rsidR="00AB3E1A" w:rsidRPr="00297DD0">
        <w:rPr>
          <w:rFonts w:ascii="Simplified Arabic" w:eastAsia="Times New Roman" w:hAnsi="Simplified Arabic" w:cs="Simplified Arabic"/>
          <w:sz w:val="32"/>
          <w:szCs w:val="32"/>
          <w:rtl/>
          <w:lang w:bidi="ar-MA"/>
        </w:rPr>
        <w:t>2.19.237</w:t>
      </w:r>
      <w:r w:rsidR="00AB3E1A" w:rsidRPr="00297DD0">
        <w:rPr>
          <w:rFonts w:ascii="Simplified Arabic" w:eastAsia="Times New Roman" w:hAnsi="Simplified Arabic" w:cs="Simplified Arabic"/>
          <w:sz w:val="36"/>
          <w:szCs w:val="36"/>
          <w:rtl/>
          <w:lang w:bidi="ar-MA"/>
        </w:rPr>
        <w:t xml:space="preserve">، </w:t>
      </w:r>
      <w:r w:rsidRPr="00297DD0">
        <w:rPr>
          <w:rFonts w:ascii="Simplified Arabic" w:eastAsia="Times New Roman" w:hAnsi="Simplified Arabic" w:cs="Simplified Arabic"/>
          <w:sz w:val="36"/>
          <w:szCs w:val="36"/>
          <w:rtl/>
          <w:lang w:bidi="ar-MA"/>
        </w:rPr>
        <w:t>بهدف تسهيل ولوج المقاولات إلى مختلف مصادر التمويل المتاحة وتحسين شروط تنافسية المقاولات عبر تأمين عمليات تمويل الاستثمار وترسيخ مبادئ وقواعد الشفافية في المعاملات المتعلقة بالضمانات المنقولة وتعزيز الحرية التعاقدية وتحقيق الأمن القانوني في هذا المجال.</w:t>
      </w:r>
    </w:p>
    <w:p w:rsidR="008E0D01" w:rsidRPr="00297DD0" w:rsidRDefault="00AB3E1A" w:rsidP="00805800">
      <w:pPr>
        <w:spacing w:after="0"/>
        <w:ind w:left="-625" w:right="-851" w:firstLine="720"/>
        <w:jc w:val="both"/>
        <w:outlineLvl w:val="4"/>
        <w:rPr>
          <w:rFonts w:ascii="Simplified Arabic" w:eastAsia="Times New Roman" w:hAnsi="Simplified Arabic" w:cs="Simplified Arabic"/>
          <w:sz w:val="36"/>
          <w:szCs w:val="36"/>
          <w:rtl/>
          <w:lang w:bidi="ar-MA"/>
        </w:rPr>
      </w:pPr>
      <w:r w:rsidRPr="00297DD0">
        <w:rPr>
          <w:rFonts w:ascii="Simplified Arabic" w:eastAsia="Times New Roman" w:hAnsi="Simplified Arabic" w:cs="Simplified Arabic"/>
          <w:sz w:val="36"/>
          <w:szCs w:val="36"/>
          <w:rtl/>
          <w:lang w:bidi="ar-MA"/>
        </w:rPr>
        <w:t>وقد همت تلك الإصلاحات أيضا اتخاذ مجموعة من الإجراءات تتعلق بما يلي:</w:t>
      </w:r>
    </w:p>
    <w:p w:rsidR="00AB3E1A" w:rsidRPr="00297DD0" w:rsidRDefault="00AB3E1A" w:rsidP="009872B3">
      <w:pPr>
        <w:pStyle w:val="Paragraphedeliste"/>
        <w:numPr>
          <w:ilvl w:val="0"/>
          <w:numId w:val="2"/>
        </w:numPr>
        <w:ind w:left="-58" w:right="-851"/>
        <w:jc w:val="both"/>
        <w:outlineLvl w:val="4"/>
        <w:rPr>
          <w:rFonts w:ascii="Simplified Arabic" w:hAnsi="Simplified Arabic" w:cs="Simplified Arabic"/>
          <w:sz w:val="36"/>
          <w:szCs w:val="36"/>
          <w:rtl/>
          <w:lang w:bidi="ar-MA"/>
        </w:rPr>
      </w:pPr>
      <w:r w:rsidRPr="00297DD0">
        <w:rPr>
          <w:rFonts w:ascii="Simplified Arabic" w:hAnsi="Simplified Arabic" w:cs="Simplified Arabic"/>
          <w:sz w:val="36"/>
          <w:szCs w:val="36"/>
          <w:rtl/>
          <w:lang w:bidi="ar-MA"/>
        </w:rPr>
        <w:t xml:space="preserve">تحديد الأجل اللازم لمعالجة الطلبات وتسليم </w:t>
      </w:r>
      <w:r w:rsidR="009872B3" w:rsidRPr="00297DD0">
        <w:rPr>
          <w:rFonts w:ascii="Simplified Arabic" w:hAnsi="Simplified Arabic" w:cs="Simplified Arabic"/>
          <w:sz w:val="36"/>
          <w:szCs w:val="36"/>
          <w:rtl/>
          <w:lang w:bidi="ar-MA"/>
        </w:rPr>
        <w:t>الشهادات</w:t>
      </w:r>
      <w:r w:rsidRPr="00297DD0">
        <w:rPr>
          <w:rFonts w:ascii="Simplified Arabic" w:hAnsi="Simplified Arabic" w:cs="Simplified Arabic"/>
          <w:sz w:val="36"/>
          <w:szCs w:val="36"/>
          <w:rtl/>
          <w:lang w:bidi="ar-MA"/>
        </w:rPr>
        <w:t xml:space="preserve"> المتعلقة بالسجل التجاري في أجل أقصاه </w:t>
      </w:r>
      <w:r w:rsidRPr="00297DD0">
        <w:rPr>
          <w:rFonts w:ascii="Simplified Arabic" w:hAnsi="Simplified Arabic" w:cs="Simplified Arabic"/>
          <w:sz w:val="32"/>
          <w:szCs w:val="32"/>
          <w:rtl/>
          <w:lang w:bidi="ar-MA"/>
        </w:rPr>
        <w:t>48</w:t>
      </w:r>
      <w:r w:rsidRPr="00297DD0">
        <w:rPr>
          <w:rFonts w:ascii="Simplified Arabic" w:hAnsi="Simplified Arabic" w:cs="Simplified Arabic"/>
          <w:sz w:val="36"/>
          <w:szCs w:val="36"/>
          <w:rtl/>
          <w:lang w:bidi="ar-MA"/>
        </w:rPr>
        <w:t xml:space="preserve"> ساعة؛</w:t>
      </w:r>
    </w:p>
    <w:p w:rsidR="00AB3E1A" w:rsidRPr="00297DD0" w:rsidRDefault="00AB3E1A" w:rsidP="00805800">
      <w:pPr>
        <w:pStyle w:val="Paragraphedeliste"/>
        <w:numPr>
          <w:ilvl w:val="0"/>
          <w:numId w:val="2"/>
        </w:numPr>
        <w:ind w:left="-58" w:right="-851"/>
        <w:jc w:val="both"/>
        <w:outlineLvl w:val="4"/>
        <w:rPr>
          <w:rFonts w:ascii="Simplified Arabic" w:hAnsi="Simplified Arabic" w:cs="Simplified Arabic"/>
          <w:sz w:val="36"/>
          <w:szCs w:val="36"/>
          <w:rtl/>
          <w:lang w:bidi="ar-MA"/>
        </w:rPr>
      </w:pPr>
      <w:r w:rsidRPr="00297DD0">
        <w:rPr>
          <w:rFonts w:ascii="Simplified Arabic" w:hAnsi="Simplified Arabic" w:cs="Simplified Arabic"/>
          <w:sz w:val="36"/>
          <w:szCs w:val="36"/>
          <w:rtl/>
          <w:lang w:val="fr-FR" w:bidi="ar-MA"/>
        </w:rPr>
        <w:t>اعتماد إيداع القوائم التركيبية بطريقة إلكترونية</w:t>
      </w:r>
      <w:r w:rsidRPr="00297DD0">
        <w:rPr>
          <w:rFonts w:ascii="Simplified Arabic" w:hAnsi="Simplified Arabic" w:cs="Simplified Arabic"/>
          <w:sz w:val="36"/>
          <w:szCs w:val="36"/>
          <w:rtl/>
          <w:lang w:bidi="ar-MA"/>
        </w:rPr>
        <w:t>؛</w:t>
      </w:r>
    </w:p>
    <w:p w:rsidR="00AB3E1A" w:rsidRPr="00297DD0" w:rsidRDefault="00AB3E1A" w:rsidP="009872B3">
      <w:pPr>
        <w:pStyle w:val="Paragraphedeliste"/>
        <w:numPr>
          <w:ilvl w:val="0"/>
          <w:numId w:val="2"/>
        </w:numPr>
        <w:tabs>
          <w:tab w:val="left" w:pos="9900"/>
        </w:tabs>
        <w:spacing w:line="276" w:lineRule="auto"/>
        <w:ind w:left="-58" w:right="-851"/>
        <w:jc w:val="both"/>
        <w:rPr>
          <w:rFonts w:ascii="Simplified Arabic" w:hAnsi="Simplified Arabic" w:cs="Simplified Arabic"/>
          <w:sz w:val="36"/>
          <w:szCs w:val="36"/>
          <w:lang w:val="fr-FR" w:bidi="ar-MA"/>
        </w:rPr>
      </w:pPr>
      <w:r w:rsidRPr="00297DD0">
        <w:rPr>
          <w:rFonts w:ascii="Simplified Arabic" w:hAnsi="Simplified Arabic" w:cs="Simplified Arabic"/>
          <w:sz w:val="36"/>
          <w:szCs w:val="36"/>
          <w:rtl/>
          <w:lang w:val="fr-FR" w:bidi="ar-MA"/>
        </w:rPr>
        <w:lastRenderedPageBreak/>
        <w:t xml:space="preserve">تسليم </w:t>
      </w:r>
      <w:r w:rsidR="009872B3" w:rsidRPr="00297DD0">
        <w:rPr>
          <w:rFonts w:ascii="Simplified Arabic" w:hAnsi="Simplified Arabic" w:cs="Simplified Arabic"/>
          <w:sz w:val="36"/>
          <w:szCs w:val="36"/>
          <w:rtl/>
          <w:lang w:val="fr-FR" w:bidi="ar-MA"/>
        </w:rPr>
        <w:t>شهادات</w:t>
      </w:r>
      <w:r w:rsidR="00821031" w:rsidRPr="00297DD0">
        <w:rPr>
          <w:rFonts w:ascii="Simplified Arabic" w:hAnsi="Simplified Arabic" w:cs="Simplified Arabic"/>
          <w:sz w:val="36"/>
          <w:szCs w:val="36"/>
          <w:rtl/>
          <w:lang w:val="fr-FR" w:bidi="ar-MA"/>
        </w:rPr>
        <w:t xml:space="preserve"> السجل التجاري بطريقة </w:t>
      </w:r>
      <w:proofErr w:type="gramStart"/>
      <w:r w:rsidR="00821031" w:rsidRPr="00297DD0">
        <w:rPr>
          <w:rFonts w:ascii="Simplified Arabic" w:hAnsi="Simplified Arabic" w:cs="Simplified Arabic"/>
          <w:sz w:val="36"/>
          <w:szCs w:val="36"/>
          <w:rtl/>
          <w:lang w:val="fr-FR" w:bidi="ar-MA"/>
        </w:rPr>
        <w:t>إلكترونية</w:t>
      </w:r>
      <w:r w:rsidRPr="00297DD0">
        <w:rPr>
          <w:rFonts w:ascii="Simplified Arabic" w:hAnsi="Simplified Arabic" w:cs="Simplified Arabic"/>
          <w:sz w:val="36"/>
          <w:szCs w:val="36"/>
          <w:rtl/>
          <w:lang w:val="fr-FR" w:bidi="ar-MA"/>
        </w:rPr>
        <w:t>(</w:t>
      </w:r>
      <w:proofErr w:type="gramEnd"/>
      <w:r w:rsidRPr="00297DD0">
        <w:rPr>
          <w:rFonts w:ascii="Simplified Arabic" w:hAnsi="Simplified Arabic" w:cs="Simplified Arabic"/>
          <w:sz w:val="36"/>
          <w:szCs w:val="36"/>
          <w:rtl/>
          <w:lang w:val="fr-FR" w:bidi="ar-MA"/>
        </w:rPr>
        <w:t xml:space="preserve">دون التنقل إلى مصلحة التجاري بالمحكمة المختصة) </w:t>
      </w:r>
      <w:proofErr w:type="spellStart"/>
      <w:r w:rsidRPr="00297DD0">
        <w:rPr>
          <w:rFonts w:ascii="Simplified Arabic" w:hAnsi="Simplified Arabic" w:cs="Simplified Arabic"/>
          <w:sz w:val="36"/>
          <w:szCs w:val="36"/>
          <w:rtl/>
          <w:lang w:val="fr-FR" w:bidi="ar-MA"/>
        </w:rPr>
        <w:t>ورقمنة</w:t>
      </w:r>
      <w:proofErr w:type="spellEnd"/>
      <w:r w:rsidRPr="00297DD0">
        <w:rPr>
          <w:rFonts w:ascii="Simplified Arabic" w:hAnsi="Simplified Arabic" w:cs="Simplified Arabic"/>
          <w:sz w:val="36"/>
          <w:szCs w:val="36"/>
          <w:rtl/>
          <w:lang w:val="fr-FR" w:bidi="ar-MA"/>
        </w:rPr>
        <w:t xml:space="preserve"> المصاريف والرسوم اللازمة للحصول عليها؛</w:t>
      </w:r>
    </w:p>
    <w:p w:rsidR="00AB3E1A" w:rsidRPr="00297DD0" w:rsidRDefault="00AB3E1A" w:rsidP="00805800">
      <w:pPr>
        <w:pStyle w:val="Paragraphedeliste"/>
        <w:numPr>
          <w:ilvl w:val="0"/>
          <w:numId w:val="2"/>
        </w:numPr>
        <w:tabs>
          <w:tab w:val="left" w:pos="9900"/>
        </w:tabs>
        <w:spacing w:line="276" w:lineRule="auto"/>
        <w:ind w:left="-58" w:right="-851"/>
        <w:jc w:val="both"/>
        <w:rPr>
          <w:rFonts w:ascii="Simplified Arabic" w:hAnsi="Simplified Arabic" w:cs="Simplified Arabic"/>
          <w:sz w:val="36"/>
          <w:szCs w:val="36"/>
          <w:lang w:val="fr-FR" w:bidi="ar-MA"/>
        </w:rPr>
      </w:pPr>
      <w:r w:rsidRPr="00297DD0">
        <w:rPr>
          <w:rFonts w:ascii="Simplified Arabic" w:hAnsi="Simplified Arabic" w:cs="Simplified Arabic"/>
          <w:sz w:val="36"/>
          <w:szCs w:val="36"/>
          <w:rtl/>
          <w:lang w:val="fr-FR" w:bidi="ar-MA"/>
        </w:rPr>
        <w:t xml:space="preserve">مواكبة وتتبع تنفيذ القانون رقم </w:t>
      </w:r>
      <w:r w:rsidRPr="00297DD0">
        <w:rPr>
          <w:rFonts w:ascii="Simplified Arabic" w:hAnsi="Simplified Arabic" w:cs="Simplified Arabic"/>
          <w:sz w:val="32"/>
          <w:szCs w:val="32"/>
          <w:rtl/>
          <w:lang w:bidi="ar-MA"/>
        </w:rPr>
        <w:t>88.17</w:t>
      </w:r>
      <w:r w:rsidRPr="00297DD0">
        <w:rPr>
          <w:rFonts w:ascii="Simplified Arabic" w:hAnsi="Simplified Arabic" w:cs="Simplified Arabic"/>
          <w:sz w:val="36"/>
          <w:szCs w:val="36"/>
          <w:rtl/>
          <w:lang w:val="fr-FR" w:bidi="ar-MA"/>
        </w:rPr>
        <w:t xml:space="preserve"> المتعلق بإنشاء المقاولات بطريقة إلكترونية ومواكبتها، الصادر بتاريخ </w:t>
      </w:r>
      <w:r w:rsidRPr="00297DD0">
        <w:rPr>
          <w:rFonts w:ascii="Simplified Arabic" w:hAnsi="Simplified Arabic" w:cs="Simplified Arabic"/>
          <w:sz w:val="32"/>
          <w:szCs w:val="32"/>
          <w:rtl/>
          <w:lang w:bidi="ar-MA"/>
        </w:rPr>
        <w:t>21</w:t>
      </w:r>
      <w:r w:rsidRPr="00297DD0">
        <w:rPr>
          <w:rFonts w:ascii="Simplified Arabic" w:hAnsi="Simplified Arabic" w:cs="Simplified Arabic"/>
          <w:sz w:val="36"/>
          <w:szCs w:val="36"/>
          <w:rtl/>
          <w:lang w:val="fr-FR" w:bidi="ar-MA"/>
        </w:rPr>
        <w:t xml:space="preserve"> يناير </w:t>
      </w:r>
      <w:r w:rsidRPr="00297DD0">
        <w:rPr>
          <w:rFonts w:ascii="Simplified Arabic" w:hAnsi="Simplified Arabic" w:cs="Simplified Arabic"/>
          <w:sz w:val="32"/>
          <w:szCs w:val="32"/>
          <w:rtl/>
          <w:lang w:bidi="ar-MA"/>
        </w:rPr>
        <w:t>2019</w:t>
      </w:r>
      <w:r w:rsidRPr="00297DD0">
        <w:rPr>
          <w:rFonts w:ascii="Simplified Arabic" w:hAnsi="Simplified Arabic" w:cs="Simplified Arabic"/>
          <w:sz w:val="36"/>
          <w:szCs w:val="36"/>
          <w:rtl/>
          <w:lang w:val="fr-FR" w:bidi="ar-MA"/>
        </w:rPr>
        <w:t xml:space="preserve">، وذلك بشراكة مع القطاعات المعنية، ومن خلال المساهمة في إعداد النصوص التنظيمية المتعلقة بهذا الورش وكذا ملاءمة المقتضيات القانونية المتعلقة بالسجل التجاري مع القانون رقم </w:t>
      </w:r>
      <w:r w:rsidRPr="00297DD0">
        <w:rPr>
          <w:rFonts w:ascii="Simplified Arabic" w:hAnsi="Simplified Arabic" w:cs="Simplified Arabic"/>
          <w:sz w:val="32"/>
          <w:szCs w:val="32"/>
          <w:rtl/>
          <w:lang w:bidi="ar-MA"/>
        </w:rPr>
        <w:t>88.17</w:t>
      </w:r>
      <w:r w:rsidRPr="00297DD0">
        <w:rPr>
          <w:rFonts w:ascii="Simplified Arabic" w:hAnsi="Simplified Arabic" w:cs="Simplified Arabic"/>
          <w:sz w:val="36"/>
          <w:szCs w:val="36"/>
          <w:rtl/>
          <w:lang w:val="fr-FR" w:bidi="ar-MA"/>
        </w:rPr>
        <w:t xml:space="preserve"> المذكور.</w:t>
      </w:r>
    </w:p>
    <w:p w:rsidR="00AB3E1A" w:rsidRPr="00297DD0" w:rsidRDefault="000B2FA7" w:rsidP="00EA1B89">
      <w:pPr>
        <w:spacing w:after="0"/>
        <w:ind w:left="-625" w:right="-851" w:firstLine="720"/>
        <w:jc w:val="both"/>
        <w:outlineLvl w:val="4"/>
        <w:rPr>
          <w:rFonts w:ascii="Simplified Arabic" w:eastAsia="Times New Roman" w:hAnsi="Simplified Arabic" w:cs="Simplified Arabic"/>
          <w:sz w:val="36"/>
          <w:szCs w:val="36"/>
          <w:rtl/>
          <w:lang w:val="fr-FR" w:bidi="ar-MA"/>
        </w:rPr>
      </w:pPr>
      <w:r>
        <w:rPr>
          <w:rFonts w:ascii="Simplified Arabic" w:eastAsia="Times New Roman" w:hAnsi="Simplified Arabic" w:cs="Simplified Arabic"/>
          <w:sz w:val="36"/>
          <w:szCs w:val="36"/>
          <w:rtl/>
          <w:lang w:val="fr-FR" w:bidi="ar-MA"/>
        </w:rPr>
        <w:t xml:space="preserve">وفي </w:t>
      </w:r>
      <w:r>
        <w:rPr>
          <w:rFonts w:ascii="Simplified Arabic" w:eastAsia="Times New Roman" w:hAnsi="Simplified Arabic" w:cs="Simplified Arabic" w:hint="cs"/>
          <w:sz w:val="36"/>
          <w:szCs w:val="36"/>
          <w:rtl/>
          <w:lang w:val="fr-FR" w:bidi="ar-MA"/>
        </w:rPr>
        <w:t>ظ</w:t>
      </w:r>
      <w:r w:rsidR="00AB3E1A" w:rsidRPr="00297DD0">
        <w:rPr>
          <w:rFonts w:ascii="Simplified Arabic" w:eastAsia="Times New Roman" w:hAnsi="Simplified Arabic" w:cs="Simplified Arabic"/>
          <w:sz w:val="36"/>
          <w:szCs w:val="36"/>
          <w:rtl/>
          <w:lang w:val="fr-FR" w:bidi="ar-MA"/>
        </w:rPr>
        <w:t xml:space="preserve">ل الولاية الحكومية الحالية، عملت وزارة العدل على استكمال هذا الورش الإصلاحي الرامي إلى خلق مناخ محفز </w:t>
      </w:r>
      <w:r w:rsidR="00C63E71" w:rsidRPr="00297DD0">
        <w:rPr>
          <w:rFonts w:ascii="Simplified Arabic" w:eastAsia="Times New Roman" w:hAnsi="Simplified Arabic" w:cs="Simplified Arabic"/>
          <w:sz w:val="36"/>
          <w:szCs w:val="36"/>
          <w:rtl/>
          <w:lang w:val="fr-FR" w:bidi="ar-MA"/>
        </w:rPr>
        <w:t>وجذاب</w:t>
      </w:r>
      <w:r w:rsidR="00AB3E1A" w:rsidRPr="00297DD0">
        <w:rPr>
          <w:rFonts w:ascii="Simplified Arabic" w:eastAsia="Times New Roman" w:hAnsi="Simplified Arabic" w:cs="Simplified Arabic"/>
          <w:sz w:val="36"/>
          <w:szCs w:val="36"/>
          <w:rtl/>
          <w:lang w:val="fr-FR" w:bidi="ar-MA"/>
        </w:rPr>
        <w:t xml:space="preserve"> للاستثمار من خلال تحقيق مجموعة من المكتسبات الهامة والمتمثلة في </w:t>
      </w:r>
      <w:r w:rsidR="00657174" w:rsidRPr="00297DD0">
        <w:rPr>
          <w:rFonts w:ascii="Simplified Arabic" w:eastAsia="Times New Roman" w:hAnsi="Simplified Arabic" w:cs="Simplified Arabic"/>
          <w:sz w:val="36"/>
          <w:szCs w:val="36"/>
          <w:rtl/>
          <w:lang w:val="fr-FR" w:bidi="ar-MA"/>
        </w:rPr>
        <w:t>إصدار</w:t>
      </w:r>
      <w:r w:rsidR="00AB3E1A" w:rsidRPr="00297DD0">
        <w:rPr>
          <w:rFonts w:ascii="Simplified Arabic" w:eastAsia="Times New Roman" w:hAnsi="Simplified Arabic" w:cs="Simplified Arabic"/>
          <w:sz w:val="36"/>
          <w:szCs w:val="36"/>
          <w:rtl/>
          <w:lang w:val="fr-FR" w:bidi="ar-MA"/>
        </w:rPr>
        <w:t xml:space="preserve"> القانون رقم </w:t>
      </w:r>
      <w:r w:rsidR="00AB3E1A" w:rsidRPr="00297DD0">
        <w:rPr>
          <w:rFonts w:ascii="Simplified Arabic" w:eastAsia="Times New Roman" w:hAnsi="Simplified Arabic" w:cs="Simplified Arabic"/>
          <w:sz w:val="32"/>
          <w:szCs w:val="32"/>
          <w:rtl/>
          <w:lang w:bidi="ar-MA"/>
        </w:rPr>
        <w:t xml:space="preserve">95.17 </w:t>
      </w:r>
      <w:r w:rsidR="00AB3E1A" w:rsidRPr="00297DD0">
        <w:rPr>
          <w:rFonts w:ascii="Simplified Arabic" w:eastAsia="Times New Roman" w:hAnsi="Simplified Arabic" w:cs="Simplified Arabic"/>
          <w:sz w:val="36"/>
          <w:szCs w:val="36"/>
          <w:rtl/>
          <w:lang w:val="fr-FR" w:bidi="ar-MA"/>
        </w:rPr>
        <w:t>المتعلق بالتحكيم والوساطة الاتفاقية</w:t>
      </w:r>
      <w:r w:rsidR="00657174" w:rsidRPr="00297DD0">
        <w:rPr>
          <w:rFonts w:ascii="Simplified Arabic" w:eastAsia="Times New Roman" w:hAnsi="Simplified Arabic" w:cs="Simplified Arabic"/>
          <w:sz w:val="36"/>
          <w:szCs w:val="36"/>
          <w:rtl/>
          <w:lang w:val="fr-FR" w:bidi="ar-MA"/>
        </w:rPr>
        <w:t>،</w:t>
      </w:r>
      <w:r w:rsidR="00AB3E1A" w:rsidRPr="00297DD0">
        <w:rPr>
          <w:rFonts w:ascii="Simplified Arabic" w:eastAsia="Times New Roman" w:hAnsi="Simplified Arabic" w:cs="Simplified Arabic"/>
          <w:sz w:val="36"/>
          <w:szCs w:val="36"/>
          <w:rtl/>
          <w:lang w:val="fr-FR" w:bidi="ar-MA"/>
        </w:rPr>
        <w:t xml:space="preserve"> و</w:t>
      </w:r>
      <w:r w:rsidR="00657174" w:rsidRPr="00297DD0">
        <w:rPr>
          <w:rFonts w:ascii="Simplified Arabic" w:eastAsia="Times New Roman" w:hAnsi="Simplified Arabic" w:cs="Simplified Arabic"/>
          <w:sz w:val="36"/>
          <w:szCs w:val="36"/>
          <w:rtl/>
          <w:lang w:val="fr-FR" w:bidi="ar-MA"/>
        </w:rPr>
        <w:t>الذي يهدف</w:t>
      </w:r>
      <w:r w:rsidR="00AB3E1A" w:rsidRPr="00297DD0">
        <w:rPr>
          <w:rFonts w:ascii="Simplified Arabic" w:eastAsia="Times New Roman" w:hAnsi="Simplified Arabic" w:cs="Simplified Arabic"/>
          <w:sz w:val="36"/>
          <w:szCs w:val="36"/>
          <w:rtl/>
          <w:lang w:val="fr-FR" w:bidi="ar-MA"/>
        </w:rPr>
        <w:t xml:space="preserve"> إلى تطوير الطرق القضائية البديلة كالوساطة والتحكيم والصلح لحل النزاعات وتيسير وتسهيل إجراءاتها بهدف تحقيق السرعة والمرونة والفعالية والحفاظ على الروابط ا</w:t>
      </w:r>
      <w:r w:rsidR="00657174" w:rsidRPr="00297DD0">
        <w:rPr>
          <w:rFonts w:ascii="Simplified Arabic" w:eastAsia="Times New Roman" w:hAnsi="Simplified Arabic" w:cs="Simplified Arabic"/>
          <w:sz w:val="36"/>
          <w:szCs w:val="36"/>
          <w:rtl/>
          <w:lang w:val="fr-FR" w:bidi="ar-MA"/>
        </w:rPr>
        <w:t xml:space="preserve">لاقتصادية والتجارية بين الأطراف، </w:t>
      </w:r>
      <w:r w:rsidR="009872B3" w:rsidRPr="00297DD0">
        <w:rPr>
          <w:rFonts w:ascii="Simplified Arabic" w:eastAsia="Times New Roman" w:hAnsi="Simplified Arabic" w:cs="Simplified Arabic"/>
          <w:sz w:val="36"/>
          <w:szCs w:val="36"/>
          <w:rtl/>
          <w:lang w:val="fr-FR" w:bidi="ar-MA"/>
        </w:rPr>
        <w:t>ويعد هذا القانون ثمرة مجهودات بذ</w:t>
      </w:r>
      <w:r w:rsidR="00657174" w:rsidRPr="00297DD0">
        <w:rPr>
          <w:rFonts w:ascii="Simplified Arabic" w:eastAsia="Times New Roman" w:hAnsi="Simplified Arabic" w:cs="Simplified Arabic"/>
          <w:sz w:val="36"/>
          <w:szCs w:val="36"/>
          <w:rtl/>
          <w:lang w:val="fr-FR" w:bidi="ar-MA"/>
        </w:rPr>
        <w:t>لتها الوزارة من أجل إخراج قانون متقدم يستجيب للمعايير الدولية في هذا المجال ويم</w:t>
      </w:r>
      <w:r w:rsidR="001B282C" w:rsidRPr="00297DD0">
        <w:rPr>
          <w:rFonts w:ascii="Simplified Arabic" w:eastAsia="Times New Roman" w:hAnsi="Simplified Arabic" w:cs="Simplified Arabic"/>
          <w:sz w:val="36"/>
          <w:szCs w:val="36"/>
          <w:rtl/>
          <w:lang w:val="fr-FR" w:bidi="ar-MA"/>
        </w:rPr>
        <w:t>َ</w:t>
      </w:r>
      <w:r w:rsidR="00657174" w:rsidRPr="00297DD0">
        <w:rPr>
          <w:rFonts w:ascii="Simplified Arabic" w:eastAsia="Times New Roman" w:hAnsi="Simplified Arabic" w:cs="Simplified Arabic"/>
          <w:sz w:val="36"/>
          <w:szCs w:val="36"/>
          <w:rtl/>
          <w:lang w:val="fr-FR" w:bidi="ar-MA"/>
        </w:rPr>
        <w:t>ك</w:t>
      </w:r>
      <w:r w:rsidR="001B282C" w:rsidRPr="00297DD0">
        <w:rPr>
          <w:rFonts w:ascii="Simplified Arabic" w:eastAsia="Times New Roman" w:hAnsi="Simplified Arabic" w:cs="Simplified Arabic"/>
          <w:sz w:val="36"/>
          <w:szCs w:val="36"/>
          <w:rtl/>
          <w:lang w:val="fr-FR" w:bidi="ar-MA"/>
        </w:rPr>
        <w:t>ِ</w:t>
      </w:r>
      <w:r w:rsidR="00657174" w:rsidRPr="00297DD0">
        <w:rPr>
          <w:rFonts w:ascii="Simplified Arabic" w:eastAsia="Times New Roman" w:hAnsi="Simplified Arabic" w:cs="Simplified Arabic"/>
          <w:sz w:val="36"/>
          <w:szCs w:val="36"/>
          <w:rtl/>
          <w:lang w:val="fr-FR" w:bidi="ar-MA"/>
        </w:rPr>
        <w:t>ن من</w:t>
      </w:r>
      <w:r w:rsidR="00D46B2A">
        <w:rPr>
          <w:rFonts w:ascii="Simplified Arabic" w:eastAsia="Times New Roman" w:hAnsi="Simplified Arabic" w:cs="Simplified Arabic" w:hint="cs"/>
          <w:sz w:val="36"/>
          <w:szCs w:val="36"/>
          <w:rtl/>
          <w:lang w:val="fr-FR" w:bidi="ar-MA"/>
        </w:rPr>
        <w:t xml:space="preserve"> </w:t>
      </w:r>
      <w:r w:rsidR="00657174" w:rsidRPr="00297DD0">
        <w:rPr>
          <w:rFonts w:ascii="Simplified Arabic" w:eastAsia="Times New Roman" w:hAnsi="Simplified Arabic" w:cs="Simplified Arabic"/>
          <w:sz w:val="36"/>
          <w:szCs w:val="36"/>
          <w:rtl/>
          <w:lang w:val="fr-FR" w:bidi="ar-MA"/>
        </w:rPr>
        <w:t xml:space="preserve">تشجيع </w:t>
      </w:r>
      <w:r w:rsidR="00AB3E1A" w:rsidRPr="00297DD0">
        <w:rPr>
          <w:rFonts w:ascii="Simplified Arabic" w:eastAsia="Times New Roman" w:hAnsi="Simplified Arabic" w:cs="Simplified Arabic"/>
          <w:sz w:val="36"/>
          <w:szCs w:val="36"/>
          <w:rtl/>
          <w:lang w:val="fr-FR" w:bidi="ar-MA"/>
        </w:rPr>
        <w:t>الاستثمار.</w:t>
      </w:r>
    </w:p>
    <w:p w:rsidR="004E7F9B" w:rsidRPr="00297DD0" w:rsidRDefault="00657174" w:rsidP="00805800">
      <w:pPr>
        <w:spacing w:after="0"/>
        <w:ind w:left="-625" w:right="-851" w:firstLine="720"/>
        <w:jc w:val="both"/>
        <w:outlineLvl w:val="4"/>
        <w:rPr>
          <w:rFonts w:ascii="Simplified Arabic" w:eastAsia="Times New Roman" w:hAnsi="Simplified Arabic" w:cs="Simplified Arabic"/>
          <w:sz w:val="36"/>
          <w:szCs w:val="36"/>
          <w:rtl/>
          <w:lang w:bidi="ar-MA"/>
        </w:rPr>
      </w:pPr>
      <w:r w:rsidRPr="00297DD0">
        <w:rPr>
          <w:rFonts w:ascii="Simplified Arabic" w:eastAsia="Times New Roman" w:hAnsi="Simplified Arabic" w:cs="Simplified Arabic"/>
          <w:sz w:val="36"/>
          <w:szCs w:val="36"/>
          <w:rtl/>
          <w:lang w:bidi="ar-MA"/>
        </w:rPr>
        <w:t xml:space="preserve">كما أصدرت الوزارة القانون رقم </w:t>
      </w:r>
      <w:r w:rsidRPr="00297DD0">
        <w:rPr>
          <w:rFonts w:ascii="Simplified Arabic" w:eastAsia="Times New Roman" w:hAnsi="Simplified Arabic" w:cs="Simplified Arabic"/>
          <w:sz w:val="32"/>
          <w:szCs w:val="32"/>
          <w:rtl/>
          <w:lang w:bidi="ar-MA"/>
        </w:rPr>
        <w:t>38.15</w:t>
      </w:r>
      <w:r w:rsidRPr="00297DD0">
        <w:rPr>
          <w:rFonts w:ascii="Simplified Arabic" w:eastAsia="Times New Roman" w:hAnsi="Simplified Arabic" w:cs="Simplified Arabic"/>
          <w:sz w:val="36"/>
          <w:szCs w:val="36"/>
          <w:rtl/>
          <w:lang w:bidi="ar-MA"/>
        </w:rPr>
        <w:t xml:space="preserve"> المتعلق بالتنظيم القضائي، والذي تضمن مستجدات هامة </w:t>
      </w:r>
      <w:r w:rsidR="004E7F9B" w:rsidRPr="00297DD0">
        <w:rPr>
          <w:rFonts w:ascii="Simplified Arabic" w:eastAsia="Times New Roman" w:hAnsi="Simplified Arabic" w:cs="Simplified Arabic"/>
          <w:sz w:val="36"/>
          <w:szCs w:val="36"/>
          <w:rtl/>
          <w:lang w:bidi="ar-MA"/>
        </w:rPr>
        <w:t>أهم</w:t>
      </w:r>
      <w:r w:rsidR="008E7635" w:rsidRPr="00297DD0">
        <w:rPr>
          <w:rFonts w:ascii="Simplified Arabic" w:eastAsia="Times New Roman" w:hAnsi="Simplified Arabic" w:cs="Simplified Arabic"/>
          <w:sz w:val="36"/>
          <w:szCs w:val="36"/>
          <w:rtl/>
          <w:lang w:bidi="ar-MA"/>
        </w:rPr>
        <w:t>ها</w:t>
      </w:r>
      <w:r w:rsidR="004E7F9B" w:rsidRPr="00297DD0">
        <w:rPr>
          <w:rFonts w:ascii="Simplified Arabic" w:eastAsia="Times New Roman" w:hAnsi="Simplified Arabic" w:cs="Simplified Arabic"/>
          <w:sz w:val="36"/>
          <w:szCs w:val="36"/>
          <w:rtl/>
          <w:lang w:bidi="ar-MA"/>
        </w:rPr>
        <w:t>:</w:t>
      </w:r>
    </w:p>
    <w:p w:rsidR="00641A7A" w:rsidRPr="00297DD0" w:rsidRDefault="008E7635" w:rsidP="00641A7A">
      <w:pPr>
        <w:pStyle w:val="Paragraphedeliste"/>
        <w:numPr>
          <w:ilvl w:val="0"/>
          <w:numId w:val="4"/>
        </w:numPr>
        <w:ind w:left="-483" w:right="-851" w:hanging="142"/>
        <w:jc w:val="both"/>
        <w:outlineLvl w:val="4"/>
        <w:rPr>
          <w:rFonts w:ascii="Simplified Arabic" w:hAnsi="Simplified Arabic" w:cs="Simplified Arabic"/>
          <w:sz w:val="36"/>
          <w:szCs w:val="36"/>
          <w:lang w:bidi="ar-MA"/>
        </w:rPr>
      </w:pPr>
      <w:r w:rsidRPr="00297DD0">
        <w:rPr>
          <w:rFonts w:ascii="Simplified Arabic" w:hAnsi="Simplified Arabic" w:cs="Simplified Arabic"/>
          <w:sz w:val="36"/>
          <w:szCs w:val="36"/>
          <w:rtl/>
          <w:lang w:bidi="ar-MA"/>
        </w:rPr>
        <w:t xml:space="preserve">ارتكاز مقوماته على </w:t>
      </w:r>
      <w:r w:rsidR="00641A7A" w:rsidRPr="00297DD0">
        <w:rPr>
          <w:rFonts w:ascii="Simplified Arabic" w:hAnsi="Simplified Arabic" w:cs="Simplified Arabic"/>
          <w:sz w:val="36"/>
          <w:szCs w:val="36"/>
          <w:rtl/>
          <w:lang w:bidi="ar-MA"/>
        </w:rPr>
        <w:t>ضمان حماية حقوق الأشخاص والجماعات وحرياتهم وأمنهم القضائي، وكذا ضمان شروط المحاكمة العادلة واحترام حقوق الدفاع في جميع مراحل التقاضي بما يحقق البت في القضايا وصدور الأحكام داخل أجل معقول؛</w:t>
      </w:r>
    </w:p>
    <w:p w:rsidR="00641A7A" w:rsidRPr="00297DD0" w:rsidRDefault="00641A7A" w:rsidP="00805800">
      <w:pPr>
        <w:pStyle w:val="Paragraphedeliste"/>
        <w:numPr>
          <w:ilvl w:val="0"/>
          <w:numId w:val="4"/>
        </w:numPr>
        <w:ind w:left="-483" w:right="-851" w:hanging="142"/>
        <w:jc w:val="both"/>
        <w:outlineLvl w:val="4"/>
        <w:rPr>
          <w:rFonts w:ascii="Simplified Arabic" w:hAnsi="Simplified Arabic" w:cs="Simplified Arabic"/>
          <w:sz w:val="36"/>
          <w:szCs w:val="36"/>
          <w:lang w:bidi="ar-MA"/>
        </w:rPr>
      </w:pPr>
      <w:r w:rsidRPr="00297DD0">
        <w:rPr>
          <w:rFonts w:ascii="Simplified Arabic" w:hAnsi="Simplified Arabic" w:cs="Simplified Arabic"/>
          <w:sz w:val="36"/>
          <w:szCs w:val="36"/>
          <w:rtl/>
          <w:lang w:bidi="ar-MA"/>
        </w:rPr>
        <w:lastRenderedPageBreak/>
        <w:t>ارتكازه على مبدأ وحدة القضاء مع حفاظه على إحداث محاكم أو أقسام متخصصة في القضاء الإداري والقضاء التجاري؛</w:t>
      </w:r>
    </w:p>
    <w:p w:rsidR="00641A7A" w:rsidRPr="00297DD0" w:rsidRDefault="008E7635" w:rsidP="00805800">
      <w:pPr>
        <w:pStyle w:val="Paragraphedeliste"/>
        <w:numPr>
          <w:ilvl w:val="0"/>
          <w:numId w:val="4"/>
        </w:numPr>
        <w:ind w:left="-483" w:right="-851" w:hanging="142"/>
        <w:jc w:val="both"/>
        <w:outlineLvl w:val="4"/>
        <w:rPr>
          <w:rFonts w:ascii="Simplified Arabic" w:hAnsi="Simplified Arabic" w:cs="Simplified Arabic"/>
          <w:sz w:val="36"/>
          <w:szCs w:val="36"/>
          <w:lang w:bidi="ar-MA"/>
        </w:rPr>
      </w:pPr>
      <w:r w:rsidRPr="00297DD0">
        <w:rPr>
          <w:rFonts w:ascii="Simplified Arabic" w:hAnsi="Simplified Arabic" w:cs="Simplified Arabic"/>
          <w:sz w:val="36"/>
          <w:szCs w:val="36"/>
          <w:rtl/>
          <w:lang w:bidi="ar-MA"/>
        </w:rPr>
        <w:t>إشراك المهن القضائية في لجان البحث ودراسة صعوبات سير العمل بالمحاكم ووضع الحلول المناسبة لها</w:t>
      </w:r>
      <w:r w:rsidR="00641A7A" w:rsidRPr="00297DD0">
        <w:rPr>
          <w:rFonts w:ascii="Simplified Arabic" w:hAnsi="Simplified Arabic" w:cs="Simplified Arabic"/>
          <w:sz w:val="36"/>
          <w:szCs w:val="36"/>
          <w:rtl/>
          <w:lang w:bidi="ar-MA"/>
        </w:rPr>
        <w:t>؛</w:t>
      </w:r>
    </w:p>
    <w:p w:rsidR="004E7F9B" w:rsidRPr="00297DD0" w:rsidRDefault="008E7635" w:rsidP="00641A7A">
      <w:pPr>
        <w:pStyle w:val="Paragraphedeliste"/>
        <w:numPr>
          <w:ilvl w:val="0"/>
          <w:numId w:val="4"/>
        </w:numPr>
        <w:ind w:left="-483" w:right="-851" w:hanging="142"/>
        <w:jc w:val="both"/>
        <w:outlineLvl w:val="4"/>
        <w:rPr>
          <w:rFonts w:ascii="Simplified Arabic" w:hAnsi="Simplified Arabic" w:cs="Simplified Arabic"/>
          <w:sz w:val="36"/>
          <w:szCs w:val="36"/>
          <w:rtl/>
          <w:lang w:bidi="ar-MA"/>
        </w:rPr>
      </w:pPr>
      <w:r w:rsidRPr="00297DD0">
        <w:rPr>
          <w:rFonts w:ascii="Simplified Arabic" w:hAnsi="Simplified Arabic" w:cs="Simplified Arabic"/>
          <w:sz w:val="36"/>
          <w:szCs w:val="36"/>
          <w:rtl/>
          <w:lang w:bidi="ar-MA"/>
        </w:rPr>
        <w:t>اعتماد المحاكم الإدارة الإلكترونية في الإجراءات والمساطر القضائية</w:t>
      </w:r>
      <w:r w:rsidR="00641A7A" w:rsidRPr="00297DD0">
        <w:rPr>
          <w:rFonts w:ascii="Simplified Arabic" w:hAnsi="Simplified Arabic" w:cs="Simplified Arabic"/>
          <w:sz w:val="36"/>
          <w:szCs w:val="36"/>
          <w:rtl/>
          <w:lang w:bidi="ar-MA"/>
        </w:rPr>
        <w:t>.</w:t>
      </w:r>
    </w:p>
    <w:p w:rsidR="008E7635" w:rsidRPr="00297DD0" w:rsidRDefault="00056DFB" w:rsidP="000E6CF6">
      <w:pPr>
        <w:spacing w:after="0"/>
        <w:ind w:left="-625" w:right="-851" w:firstLine="720"/>
        <w:jc w:val="both"/>
        <w:outlineLvl w:val="4"/>
        <w:rPr>
          <w:rFonts w:ascii="Simplified Arabic" w:eastAsia="Times New Roman" w:hAnsi="Simplified Arabic" w:cs="Simplified Arabic"/>
          <w:sz w:val="36"/>
          <w:szCs w:val="36"/>
          <w:rtl/>
          <w:lang w:bidi="ar-MA"/>
        </w:rPr>
      </w:pPr>
      <w:r w:rsidRPr="00297DD0">
        <w:rPr>
          <w:rFonts w:ascii="Simplified Arabic" w:eastAsia="Times New Roman" w:hAnsi="Simplified Arabic" w:cs="Simplified Arabic"/>
          <w:sz w:val="36"/>
          <w:szCs w:val="36"/>
          <w:rtl/>
          <w:lang w:bidi="ar-MA"/>
        </w:rPr>
        <w:t>وفي سياق المجهودات التي تبذ</w:t>
      </w:r>
      <w:r w:rsidR="00C92E0D" w:rsidRPr="00297DD0">
        <w:rPr>
          <w:rFonts w:ascii="Simplified Arabic" w:eastAsia="Times New Roman" w:hAnsi="Simplified Arabic" w:cs="Simplified Arabic"/>
          <w:sz w:val="36"/>
          <w:szCs w:val="36"/>
          <w:rtl/>
          <w:lang w:bidi="ar-MA"/>
        </w:rPr>
        <w:t xml:space="preserve">لها وزارة العدل من أجل تطوير القوانين </w:t>
      </w:r>
      <w:proofErr w:type="spellStart"/>
      <w:r w:rsidR="00C92E0D" w:rsidRPr="00297DD0">
        <w:rPr>
          <w:rFonts w:ascii="Simplified Arabic" w:eastAsia="Times New Roman" w:hAnsi="Simplified Arabic" w:cs="Simplified Arabic"/>
          <w:sz w:val="36"/>
          <w:szCs w:val="36"/>
          <w:rtl/>
          <w:lang w:bidi="ar-MA"/>
        </w:rPr>
        <w:t>المهيكلة</w:t>
      </w:r>
      <w:proofErr w:type="spellEnd"/>
      <w:r w:rsidR="00C92E0D" w:rsidRPr="00297DD0">
        <w:rPr>
          <w:rFonts w:ascii="Simplified Arabic" w:eastAsia="Times New Roman" w:hAnsi="Simplified Arabic" w:cs="Simplified Arabic"/>
          <w:sz w:val="36"/>
          <w:szCs w:val="36"/>
          <w:rtl/>
          <w:lang w:bidi="ar-MA"/>
        </w:rPr>
        <w:t xml:space="preserve"> لمنظومة العدالة وجعلها مشجعة للمستثمرين، </w:t>
      </w:r>
      <w:r w:rsidR="008E7635" w:rsidRPr="00297DD0">
        <w:rPr>
          <w:rFonts w:ascii="Simplified Arabic" w:eastAsia="Times New Roman" w:hAnsi="Simplified Arabic" w:cs="Simplified Arabic"/>
          <w:sz w:val="36"/>
          <w:szCs w:val="36"/>
          <w:rtl/>
          <w:lang w:bidi="ar-MA"/>
        </w:rPr>
        <w:t>فقد عملت على إعداد مشروع قانون المسطرة المدنية تمت إحالته إلى الأمانة العامة للحكومة، تضمن عدة مستجدات أهمها:</w:t>
      </w:r>
    </w:p>
    <w:p w:rsidR="008E7635" w:rsidRPr="00297DD0" w:rsidRDefault="008E7635" w:rsidP="00805800">
      <w:pPr>
        <w:pStyle w:val="Paragraphedeliste"/>
        <w:numPr>
          <w:ilvl w:val="0"/>
          <w:numId w:val="3"/>
        </w:numPr>
        <w:ind w:left="-625" w:right="-851"/>
        <w:jc w:val="both"/>
        <w:outlineLvl w:val="4"/>
        <w:rPr>
          <w:rFonts w:ascii="Simplified Arabic" w:hAnsi="Simplified Arabic" w:cs="Simplified Arabic"/>
          <w:sz w:val="36"/>
          <w:szCs w:val="36"/>
          <w:rtl/>
          <w:lang w:bidi="ar-MA"/>
        </w:rPr>
      </w:pPr>
      <w:r w:rsidRPr="00297DD0">
        <w:rPr>
          <w:rFonts w:ascii="Simplified Arabic" w:hAnsi="Simplified Arabic" w:cs="Simplified Arabic"/>
          <w:sz w:val="36"/>
          <w:szCs w:val="36"/>
          <w:rtl/>
          <w:lang w:bidi="ar-MA"/>
        </w:rPr>
        <w:t xml:space="preserve">إدماج التقاضي الإلكتروني </w:t>
      </w:r>
      <w:proofErr w:type="spellStart"/>
      <w:r w:rsidRPr="00297DD0">
        <w:rPr>
          <w:rFonts w:ascii="Simplified Arabic" w:hAnsi="Simplified Arabic" w:cs="Simplified Arabic"/>
          <w:sz w:val="36"/>
          <w:szCs w:val="36"/>
          <w:rtl/>
          <w:lang w:bidi="ar-MA"/>
        </w:rPr>
        <w:t>ورقمنة</w:t>
      </w:r>
      <w:proofErr w:type="spellEnd"/>
      <w:r w:rsidRPr="00297DD0">
        <w:rPr>
          <w:rFonts w:ascii="Simplified Arabic" w:hAnsi="Simplified Arabic" w:cs="Simplified Arabic"/>
          <w:sz w:val="36"/>
          <w:szCs w:val="36"/>
          <w:rtl/>
          <w:lang w:bidi="ar-MA"/>
        </w:rPr>
        <w:t xml:space="preserve"> الإجراءات القضائية المدنية،</w:t>
      </w:r>
      <w:r w:rsidR="00B61B1B">
        <w:rPr>
          <w:rFonts w:ascii="Simplified Arabic" w:hAnsi="Simplified Arabic" w:cs="Simplified Arabic" w:hint="cs"/>
          <w:sz w:val="36"/>
          <w:szCs w:val="36"/>
          <w:rtl/>
          <w:lang w:bidi="ar-MA"/>
        </w:rPr>
        <w:t xml:space="preserve"> </w:t>
      </w:r>
      <w:r w:rsidRPr="00297DD0">
        <w:rPr>
          <w:rFonts w:ascii="Simplified Arabic" w:hAnsi="Simplified Arabic" w:cs="Simplified Arabic"/>
          <w:sz w:val="36"/>
          <w:szCs w:val="36"/>
          <w:rtl/>
          <w:lang w:bidi="ar-MA"/>
        </w:rPr>
        <w:t xml:space="preserve">من خلال تسخير وسائل التواصل الإلكتروني في الإجراءات القضائية المدنية، وإحداث مجموعة من المنصات الإلكترونية تهم المحامين، والمفوضين والخبراء القضائيين، والعدول، والموثقين، </w:t>
      </w:r>
      <w:proofErr w:type="spellStart"/>
      <w:r w:rsidRPr="00297DD0">
        <w:rPr>
          <w:rFonts w:ascii="Simplified Arabic" w:hAnsi="Simplified Arabic" w:cs="Simplified Arabic"/>
          <w:sz w:val="36"/>
          <w:szCs w:val="36"/>
          <w:rtl/>
          <w:lang w:bidi="ar-MA"/>
        </w:rPr>
        <w:t>والتراجمة</w:t>
      </w:r>
      <w:proofErr w:type="spellEnd"/>
      <w:r w:rsidRPr="00297DD0">
        <w:rPr>
          <w:rFonts w:ascii="Simplified Arabic" w:hAnsi="Simplified Arabic" w:cs="Simplified Arabic"/>
          <w:sz w:val="36"/>
          <w:szCs w:val="36"/>
          <w:rtl/>
          <w:lang w:bidi="ar-MA"/>
        </w:rPr>
        <w:t xml:space="preserve"> المحلفين المقبولين أمام المحاكم، واعتماد الحساب والبريد والعنوان والتوقيع الإلكتروني، بالإضافة إلى استخدام الوسائل الإلكترونية في عمليات البيع بالمزاد العلني وإجراءات التبليغ والإشهار؛</w:t>
      </w:r>
    </w:p>
    <w:p w:rsidR="008E7635" w:rsidRPr="00297DD0" w:rsidRDefault="008E7635" w:rsidP="00D46B2A">
      <w:pPr>
        <w:pStyle w:val="Paragraphedeliste"/>
        <w:numPr>
          <w:ilvl w:val="0"/>
          <w:numId w:val="3"/>
        </w:numPr>
        <w:ind w:left="-625" w:right="-851"/>
        <w:jc w:val="both"/>
        <w:outlineLvl w:val="4"/>
        <w:rPr>
          <w:rFonts w:ascii="Simplified Arabic" w:hAnsi="Simplified Arabic" w:cs="Simplified Arabic"/>
          <w:sz w:val="36"/>
          <w:szCs w:val="36"/>
          <w:rtl/>
          <w:lang w:bidi="ar-MA"/>
        </w:rPr>
      </w:pPr>
      <w:r w:rsidRPr="00297DD0">
        <w:rPr>
          <w:rFonts w:ascii="Simplified Arabic" w:hAnsi="Simplified Arabic" w:cs="Simplified Arabic"/>
          <w:sz w:val="36"/>
          <w:szCs w:val="36"/>
          <w:rtl/>
          <w:lang w:bidi="ar-MA"/>
        </w:rPr>
        <w:t>ضمان الحماية القانونية الكاملة لحقوق المتقاضين وتحقيق السرعة، من خلال إصدار الأحكام داخل آجال معقولة، والرفع من جودتها، والارتقاء بمستوى الخدمات القضائية، وتسهيل ولوج المتقاضين للمحاكم، وتسريع وتيرة معالجة الملفات وتنفيذ الأحكام؛</w:t>
      </w:r>
    </w:p>
    <w:p w:rsidR="008E7635" w:rsidRPr="00297DD0" w:rsidRDefault="008E7635" w:rsidP="00805800">
      <w:pPr>
        <w:pStyle w:val="Paragraphedeliste"/>
        <w:numPr>
          <w:ilvl w:val="0"/>
          <w:numId w:val="3"/>
        </w:numPr>
        <w:ind w:left="-625" w:right="-851"/>
        <w:jc w:val="both"/>
        <w:outlineLvl w:val="4"/>
        <w:rPr>
          <w:rFonts w:ascii="Simplified Arabic" w:hAnsi="Simplified Arabic" w:cs="Simplified Arabic"/>
          <w:sz w:val="36"/>
          <w:szCs w:val="36"/>
          <w:rtl/>
          <w:lang w:bidi="ar-MA"/>
        </w:rPr>
      </w:pPr>
      <w:r w:rsidRPr="00297DD0">
        <w:rPr>
          <w:rFonts w:ascii="Simplified Arabic" w:hAnsi="Simplified Arabic" w:cs="Simplified Arabic"/>
          <w:sz w:val="36"/>
          <w:szCs w:val="36"/>
          <w:rtl/>
          <w:lang w:bidi="ar-MA"/>
        </w:rPr>
        <w:t>ضمان الفعالية والنجاعة في تنفيذ المقررات القضائية،</w:t>
      </w:r>
      <w:r w:rsidR="00D46B2A">
        <w:rPr>
          <w:rFonts w:ascii="Simplified Arabic" w:hAnsi="Simplified Arabic" w:cs="Simplified Arabic" w:hint="cs"/>
          <w:sz w:val="36"/>
          <w:szCs w:val="36"/>
          <w:rtl/>
          <w:lang w:bidi="ar-MA"/>
        </w:rPr>
        <w:t xml:space="preserve"> </w:t>
      </w:r>
      <w:r w:rsidRPr="00297DD0">
        <w:rPr>
          <w:rFonts w:ascii="Simplified Arabic" w:hAnsi="Simplified Arabic" w:cs="Simplified Arabic"/>
          <w:sz w:val="36"/>
          <w:szCs w:val="36"/>
          <w:rtl/>
          <w:lang w:bidi="ar-MA"/>
        </w:rPr>
        <w:t>بإحداث مؤسسة قاضي التنفيذ، وتحديد اختصاصاته والمسطرة المتبعة أمامه.</w:t>
      </w:r>
    </w:p>
    <w:p w:rsidR="000B6E85" w:rsidRPr="00297DD0" w:rsidRDefault="000B6E85" w:rsidP="00805800">
      <w:pPr>
        <w:spacing w:after="0"/>
        <w:ind w:left="-765" w:right="-851" w:firstLine="720"/>
        <w:jc w:val="both"/>
        <w:rPr>
          <w:rFonts w:ascii="Simplified Arabic" w:hAnsi="Simplified Arabic" w:cs="Simplified Arabic"/>
          <w:sz w:val="36"/>
          <w:szCs w:val="36"/>
          <w:rtl/>
        </w:rPr>
      </w:pPr>
      <w:r w:rsidRPr="00297DD0">
        <w:rPr>
          <w:rFonts w:ascii="Simplified Arabic" w:hAnsi="Simplified Arabic" w:cs="Simplified Arabic"/>
          <w:sz w:val="36"/>
          <w:szCs w:val="36"/>
          <w:rtl/>
        </w:rPr>
        <w:t>وتجدر الإشارة إلى أن هذه الوزارة عملت على تسطير رؤية استراتيجية جديدة للتحول الرقمي لمنظومة العدالة، تروم تحقيق الأهداف الرئيسية التالية:</w:t>
      </w:r>
    </w:p>
    <w:p w:rsidR="000B6E85" w:rsidRPr="00297DD0" w:rsidRDefault="000B6E85" w:rsidP="00805800">
      <w:pPr>
        <w:pStyle w:val="Paragraphedeliste"/>
        <w:numPr>
          <w:ilvl w:val="0"/>
          <w:numId w:val="5"/>
        </w:numPr>
        <w:tabs>
          <w:tab w:val="right" w:pos="424"/>
        </w:tabs>
        <w:spacing w:line="288" w:lineRule="auto"/>
        <w:ind w:left="-766" w:right="-851" w:firstLine="425"/>
        <w:contextualSpacing w:val="0"/>
        <w:jc w:val="both"/>
        <w:rPr>
          <w:rFonts w:ascii="Simplified Arabic" w:hAnsi="Simplified Arabic" w:cs="Simplified Arabic"/>
          <w:b/>
          <w:bCs/>
          <w:sz w:val="36"/>
          <w:szCs w:val="36"/>
        </w:rPr>
      </w:pPr>
      <w:r w:rsidRPr="00297DD0">
        <w:rPr>
          <w:rFonts w:ascii="Simplified Arabic" w:eastAsiaTheme="minorHAnsi" w:hAnsi="Simplified Arabic" w:cs="Simplified Arabic"/>
          <w:sz w:val="36"/>
          <w:szCs w:val="36"/>
          <w:rtl/>
        </w:rPr>
        <w:lastRenderedPageBreak/>
        <w:t xml:space="preserve">توجيه الخدمات عن بعد نحو المرتفق مع التركيز على مبادئ </w:t>
      </w:r>
      <w:proofErr w:type="spellStart"/>
      <w:r w:rsidRPr="00297DD0">
        <w:rPr>
          <w:rFonts w:ascii="Simplified Arabic" w:eastAsiaTheme="minorHAnsi" w:hAnsi="Simplified Arabic" w:cs="Simplified Arabic"/>
          <w:sz w:val="36"/>
          <w:szCs w:val="36"/>
          <w:rtl/>
        </w:rPr>
        <w:t>الالتقائية</w:t>
      </w:r>
      <w:proofErr w:type="spellEnd"/>
      <w:r w:rsidRPr="00297DD0">
        <w:rPr>
          <w:rFonts w:ascii="Simplified Arabic" w:eastAsiaTheme="minorHAnsi" w:hAnsi="Simplified Arabic" w:cs="Simplified Arabic"/>
          <w:sz w:val="36"/>
          <w:szCs w:val="36"/>
          <w:rtl/>
        </w:rPr>
        <w:t xml:space="preserve"> والاندماج والتناسق بين هذه الخدمات</w:t>
      </w:r>
      <w:r w:rsidRPr="00297DD0">
        <w:rPr>
          <w:rFonts w:ascii="Simplified Arabic" w:hAnsi="Simplified Arabic" w:cs="Simplified Arabic"/>
          <w:b/>
          <w:bCs/>
          <w:sz w:val="36"/>
          <w:szCs w:val="36"/>
          <w:rtl/>
        </w:rPr>
        <w:t xml:space="preserve">؛ </w:t>
      </w:r>
    </w:p>
    <w:p w:rsidR="000B6E85" w:rsidRPr="00297DD0" w:rsidRDefault="000B6E85" w:rsidP="00805800">
      <w:pPr>
        <w:pStyle w:val="Paragraphedeliste"/>
        <w:numPr>
          <w:ilvl w:val="0"/>
          <w:numId w:val="5"/>
        </w:numPr>
        <w:tabs>
          <w:tab w:val="right" w:pos="424"/>
        </w:tabs>
        <w:spacing w:line="288" w:lineRule="auto"/>
        <w:ind w:left="-766" w:right="-851" w:firstLine="425"/>
        <w:contextualSpacing w:val="0"/>
        <w:jc w:val="both"/>
        <w:rPr>
          <w:rFonts w:ascii="Simplified Arabic" w:eastAsiaTheme="minorHAnsi" w:hAnsi="Simplified Arabic" w:cs="Simplified Arabic"/>
          <w:sz w:val="36"/>
          <w:szCs w:val="36"/>
        </w:rPr>
      </w:pPr>
      <w:r w:rsidRPr="00297DD0">
        <w:rPr>
          <w:rFonts w:ascii="Simplified Arabic" w:eastAsiaTheme="minorHAnsi" w:hAnsi="Simplified Arabic" w:cs="Simplified Arabic"/>
          <w:sz w:val="36"/>
          <w:szCs w:val="36"/>
          <w:rtl/>
        </w:rPr>
        <w:t>بناء ثقة مشتركة مع المرتفق؛</w:t>
      </w:r>
    </w:p>
    <w:p w:rsidR="000B6E85" w:rsidRPr="00297DD0" w:rsidRDefault="000B6E85" w:rsidP="00805800">
      <w:pPr>
        <w:pStyle w:val="Paragraphedeliste"/>
        <w:numPr>
          <w:ilvl w:val="0"/>
          <w:numId w:val="5"/>
        </w:numPr>
        <w:tabs>
          <w:tab w:val="right" w:pos="424"/>
        </w:tabs>
        <w:spacing w:line="288" w:lineRule="auto"/>
        <w:ind w:left="-766" w:right="-851" w:firstLine="425"/>
        <w:contextualSpacing w:val="0"/>
        <w:jc w:val="both"/>
        <w:rPr>
          <w:rFonts w:ascii="Simplified Arabic" w:eastAsiaTheme="minorHAnsi" w:hAnsi="Simplified Arabic" w:cs="Simplified Arabic"/>
          <w:sz w:val="36"/>
          <w:szCs w:val="36"/>
        </w:rPr>
      </w:pPr>
      <w:r w:rsidRPr="00297DD0">
        <w:rPr>
          <w:rFonts w:ascii="Simplified Arabic" w:eastAsiaTheme="minorHAnsi" w:hAnsi="Simplified Arabic" w:cs="Simplified Arabic"/>
          <w:sz w:val="36"/>
          <w:szCs w:val="36"/>
          <w:rtl/>
        </w:rPr>
        <w:t>ضمان الشفافية والانفتاح مع محيط العدالة؛</w:t>
      </w:r>
    </w:p>
    <w:p w:rsidR="000B6E85" w:rsidRPr="00297DD0" w:rsidRDefault="000B6E85" w:rsidP="00805800">
      <w:pPr>
        <w:pStyle w:val="Paragraphedeliste"/>
        <w:numPr>
          <w:ilvl w:val="0"/>
          <w:numId w:val="5"/>
        </w:numPr>
        <w:tabs>
          <w:tab w:val="right" w:pos="424"/>
        </w:tabs>
        <w:spacing w:line="288" w:lineRule="auto"/>
        <w:ind w:left="-766" w:right="-851" w:firstLine="425"/>
        <w:contextualSpacing w:val="0"/>
        <w:jc w:val="both"/>
        <w:rPr>
          <w:rFonts w:ascii="Simplified Arabic" w:eastAsiaTheme="minorHAnsi" w:hAnsi="Simplified Arabic" w:cs="Simplified Arabic"/>
          <w:sz w:val="36"/>
          <w:szCs w:val="36"/>
        </w:rPr>
      </w:pPr>
      <w:r w:rsidRPr="00297DD0">
        <w:rPr>
          <w:rFonts w:ascii="Simplified Arabic" w:eastAsiaTheme="minorHAnsi" w:hAnsi="Simplified Arabic" w:cs="Simplified Arabic"/>
          <w:sz w:val="36"/>
          <w:szCs w:val="36"/>
          <w:rtl/>
        </w:rPr>
        <w:t>ضمان التوافق مع جميع الشركاء؛</w:t>
      </w:r>
    </w:p>
    <w:p w:rsidR="000B6E85" w:rsidRPr="00297DD0" w:rsidRDefault="000B6E85" w:rsidP="00805800">
      <w:pPr>
        <w:pStyle w:val="Paragraphedeliste"/>
        <w:numPr>
          <w:ilvl w:val="0"/>
          <w:numId w:val="5"/>
        </w:numPr>
        <w:tabs>
          <w:tab w:val="right" w:pos="424"/>
        </w:tabs>
        <w:spacing w:line="288" w:lineRule="auto"/>
        <w:ind w:left="-766" w:right="-851" w:firstLine="425"/>
        <w:contextualSpacing w:val="0"/>
        <w:jc w:val="both"/>
        <w:rPr>
          <w:rFonts w:ascii="Simplified Arabic" w:eastAsiaTheme="minorHAnsi" w:hAnsi="Simplified Arabic" w:cs="Simplified Arabic"/>
          <w:sz w:val="36"/>
          <w:szCs w:val="36"/>
        </w:rPr>
      </w:pPr>
      <w:r w:rsidRPr="00297DD0">
        <w:rPr>
          <w:rFonts w:ascii="Simplified Arabic" w:eastAsiaTheme="minorHAnsi" w:hAnsi="Simplified Arabic" w:cs="Simplified Arabic"/>
          <w:sz w:val="36"/>
          <w:szCs w:val="36"/>
          <w:rtl/>
        </w:rPr>
        <w:t>اعتماد مقاربة تشاركية مع المرتفقين فيما يخص تصور وتصميم الخدمات الرقمية.</w:t>
      </w:r>
    </w:p>
    <w:p w:rsidR="000B6E85" w:rsidRPr="00297DD0" w:rsidRDefault="000B6E85" w:rsidP="00805800">
      <w:pPr>
        <w:pStyle w:val="Paragraphedeliste"/>
        <w:tabs>
          <w:tab w:val="right" w:pos="424"/>
        </w:tabs>
        <w:ind w:left="-340" w:right="-851" w:firstLine="425"/>
        <w:jc w:val="both"/>
        <w:rPr>
          <w:rFonts w:ascii="Simplified Arabic" w:eastAsiaTheme="minorHAnsi" w:hAnsi="Simplified Arabic" w:cs="Simplified Arabic"/>
          <w:sz w:val="36"/>
          <w:szCs w:val="36"/>
          <w:rtl/>
        </w:rPr>
      </w:pPr>
      <w:r w:rsidRPr="00297DD0">
        <w:rPr>
          <w:rFonts w:ascii="Simplified Arabic" w:eastAsiaTheme="minorHAnsi" w:hAnsi="Simplified Arabic" w:cs="Simplified Arabic"/>
          <w:sz w:val="36"/>
          <w:szCs w:val="36"/>
          <w:rtl/>
        </w:rPr>
        <w:t xml:space="preserve">كما تم إعداد خارطة طريق لتنزيل هذه الرؤية الاستراتيجية الجديدة، ترتكز على المجالات التالية: </w:t>
      </w:r>
    </w:p>
    <w:p w:rsidR="000B6E85" w:rsidRPr="00297DD0" w:rsidRDefault="000B6E85" w:rsidP="00805800">
      <w:pPr>
        <w:pStyle w:val="Paragraphedeliste"/>
        <w:numPr>
          <w:ilvl w:val="0"/>
          <w:numId w:val="5"/>
        </w:numPr>
        <w:tabs>
          <w:tab w:val="right" w:pos="424"/>
        </w:tabs>
        <w:spacing w:line="288" w:lineRule="auto"/>
        <w:ind w:left="-766" w:right="-851" w:firstLine="425"/>
        <w:contextualSpacing w:val="0"/>
        <w:jc w:val="both"/>
        <w:rPr>
          <w:rFonts w:ascii="Simplified Arabic" w:eastAsiaTheme="minorHAnsi" w:hAnsi="Simplified Arabic" w:cs="Simplified Arabic"/>
          <w:sz w:val="36"/>
          <w:szCs w:val="36"/>
        </w:rPr>
      </w:pPr>
      <w:r w:rsidRPr="00297DD0">
        <w:rPr>
          <w:rFonts w:ascii="Simplified Arabic" w:eastAsiaTheme="minorHAnsi" w:hAnsi="Simplified Arabic" w:cs="Simplified Arabic"/>
          <w:sz w:val="36"/>
          <w:szCs w:val="36"/>
          <w:rtl/>
        </w:rPr>
        <w:t xml:space="preserve">ملاءمة الترسانة القانونية لمواكبة مشاريع </w:t>
      </w:r>
      <w:proofErr w:type="spellStart"/>
      <w:r w:rsidRPr="00297DD0">
        <w:rPr>
          <w:rFonts w:ascii="Simplified Arabic" w:eastAsiaTheme="minorHAnsi" w:hAnsi="Simplified Arabic" w:cs="Simplified Arabic"/>
          <w:sz w:val="36"/>
          <w:szCs w:val="36"/>
          <w:rtl/>
        </w:rPr>
        <w:t>الرقمنة</w:t>
      </w:r>
      <w:proofErr w:type="spellEnd"/>
      <w:r w:rsidRPr="00297DD0">
        <w:rPr>
          <w:rFonts w:ascii="Simplified Arabic" w:eastAsiaTheme="minorHAnsi" w:hAnsi="Simplified Arabic" w:cs="Simplified Arabic"/>
          <w:sz w:val="36"/>
          <w:szCs w:val="36"/>
          <w:rtl/>
        </w:rPr>
        <w:t>؛</w:t>
      </w:r>
    </w:p>
    <w:p w:rsidR="000B6E85" w:rsidRPr="00297DD0" w:rsidRDefault="000B6E85" w:rsidP="00805800">
      <w:pPr>
        <w:pStyle w:val="Paragraphedeliste"/>
        <w:numPr>
          <w:ilvl w:val="0"/>
          <w:numId w:val="5"/>
        </w:numPr>
        <w:tabs>
          <w:tab w:val="right" w:pos="424"/>
        </w:tabs>
        <w:spacing w:line="288" w:lineRule="auto"/>
        <w:ind w:left="-766" w:right="-851" w:firstLine="425"/>
        <w:contextualSpacing w:val="0"/>
        <w:jc w:val="both"/>
        <w:rPr>
          <w:rFonts w:ascii="Simplified Arabic" w:eastAsiaTheme="minorHAnsi" w:hAnsi="Simplified Arabic" w:cs="Simplified Arabic"/>
          <w:sz w:val="36"/>
          <w:szCs w:val="36"/>
        </w:rPr>
      </w:pPr>
      <w:r w:rsidRPr="00297DD0">
        <w:rPr>
          <w:rFonts w:ascii="Simplified Arabic" w:eastAsiaTheme="minorHAnsi" w:hAnsi="Simplified Arabic" w:cs="Simplified Arabic"/>
          <w:sz w:val="36"/>
          <w:szCs w:val="36"/>
          <w:rtl/>
        </w:rPr>
        <w:t xml:space="preserve"> ملاءمة تنظيم وهيكلة الوزارة لتستجيب للتحولات الهيكلية التي يعرفها القطاع؛</w:t>
      </w:r>
    </w:p>
    <w:p w:rsidR="000B6E85" w:rsidRPr="00297DD0" w:rsidRDefault="000B6E85" w:rsidP="00805800">
      <w:pPr>
        <w:pStyle w:val="Paragraphedeliste"/>
        <w:numPr>
          <w:ilvl w:val="0"/>
          <w:numId w:val="5"/>
        </w:numPr>
        <w:tabs>
          <w:tab w:val="right" w:pos="424"/>
        </w:tabs>
        <w:spacing w:line="288" w:lineRule="auto"/>
        <w:ind w:left="-766" w:right="-851" w:firstLine="425"/>
        <w:contextualSpacing w:val="0"/>
        <w:jc w:val="both"/>
        <w:rPr>
          <w:rFonts w:ascii="Simplified Arabic" w:eastAsiaTheme="minorHAnsi" w:hAnsi="Simplified Arabic" w:cs="Simplified Arabic"/>
          <w:sz w:val="36"/>
          <w:szCs w:val="36"/>
        </w:rPr>
      </w:pPr>
      <w:r w:rsidRPr="00297DD0">
        <w:rPr>
          <w:rFonts w:ascii="Simplified Arabic" w:eastAsiaTheme="minorHAnsi" w:hAnsi="Simplified Arabic" w:cs="Simplified Arabic"/>
          <w:sz w:val="36"/>
          <w:szCs w:val="36"/>
          <w:rtl/>
        </w:rPr>
        <w:t>تجويد الخدمات الرقمية للإدارة القضائية وتقديم خدمات جديدة بجودة عالية للمرتفقين والمتقاضين والمهن القانونية والقضائية؛</w:t>
      </w:r>
    </w:p>
    <w:p w:rsidR="000B6E85" w:rsidRPr="00297DD0" w:rsidRDefault="000B6E85" w:rsidP="00805800">
      <w:pPr>
        <w:pStyle w:val="Paragraphedeliste"/>
        <w:numPr>
          <w:ilvl w:val="0"/>
          <w:numId w:val="5"/>
        </w:numPr>
        <w:tabs>
          <w:tab w:val="right" w:pos="424"/>
        </w:tabs>
        <w:spacing w:line="288" w:lineRule="auto"/>
        <w:ind w:left="-766" w:right="-851" w:firstLine="425"/>
        <w:contextualSpacing w:val="0"/>
        <w:jc w:val="both"/>
        <w:rPr>
          <w:rFonts w:ascii="Simplified Arabic" w:eastAsiaTheme="minorHAnsi" w:hAnsi="Simplified Arabic" w:cs="Simplified Arabic"/>
          <w:sz w:val="36"/>
          <w:szCs w:val="36"/>
        </w:rPr>
      </w:pPr>
      <w:r w:rsidRPr="00297DD0">
        <w:rPr>
          <w:rFonts w:ascii="Simplified Arabic" w:eastAsiaTheme="minorHAnsi" w:hAnsi="Simplified Arabic" w:cs="Simplified Arabic"/>
          <w:sz w:val="36"/>
          <w:szCs w:val="36"/>
          <w:rtl/>
        </w:rPr>
        <w:t xml:space="preserve">إرساء حكامة البيانات التي ينتجها مرفق العدالة؛ </w:t>
      </w:r>
    </w:p>
    <w:p w:rsidR="000B6E85" w:rsidRPr="00297DD0" w:rsidRDefault="000B6E85" w:rsidP="00805800">
      <w:pPr>
        <w:pStyle w:val="Paragraphedeliste"/>
        <w:numPr>
          <w:ilvl w:val="0"/>
          <w:numId w:val="5"/>
        </w:numPr>
        <w:tabs>
          <w:tab w:val="right" w:pos="424"/>
        </w:tabs>
        <w:spacing w:line="288" w:lineRule="auto"/>
        <w:ind w:left="-766" w:right="-851" w:firstLine="425"/>
        <w:contextualSpacing w:val="0"/>
        <w:jc w:val="both"/>
        <w:rPr>
          <w:rFonts w:ascii="Simplified Arabic" w:eastAsiaTheme="minorHAnsi" w:hAnsi="Simplified Arabic" w:cs="Simplified Arabic"/>
          <w:sz w:val="36"/>
          <w:szCs w:val="36"/>
          <w:rtl/>
        </w:rPr>
      </w:pPr>
      <w:r w:rsidRPr="00297DD0">
        <w:rPr>
          <w:rFonts w:ascii="Simplified Arabic" w:eastAsiaTheme="minorHAnsi" w:hAnsi="Simplified Arabic" w:cs="Simplified Arabic"/>
          <w:sz w:val="36"/>
          <w:szCs w:val="36"/>
          <w:rtl/>
        </w:rPr>
        <w:t>تسهيل التواصل بين الإدارة القضائية والمرتفقين من مواطنين، ومتقاضين وكافة شركاء ومنتسبي العدالة؛</w:t>
      </w:r>
    </w:p>
    <w:p w:rsidR="000B6E85" w:rsidRPr="00297DD0" w:rsidRDefault="000B6E85" w:rsidP="00805800">
      <w:pPr>
        <w:pStyle w:val="Paragraphedeliste"/>
        <w:numPr>
          <w:ilvl w:val="0"/>
          <w:numId w:val="5"/>
        </w:numPr>
        <w:tabs>
          <w:tab w:val="right" w:pos="424"/>
        </w:tabs>
        <w:spacing w:line="288" w:lineRule="auto"/>
        <w:ind w:left="-766" w:right="-851" w:firstLine="425"/>
        <w:contextualSpacing w:val="0"/>
        <w:jc w:val="both"/>
        <w:rPr>
          <w:rFonts w:ascii="Simplified Arabic" w:eastAsiaTheme="minorHAnsi" w:hAnsi="Simplified Arabic" w:cs="Simplified Arabic"/>
          <w:sz w:val="36"/>
          <w:szCs w:val="36"/>
        </w:rPr>
      </w:pPr>
      <w:r w:rsidRPr="00297DD0">
        <w:rPr>
          <w:rFonts w:ascii="Simplified Arabic" w:eastAsiaTheme="minorHAnsi" w:hAnsi="Simplified Arabic" w:cs="Simplified Arabic"/>
          <w:sz w:val="36"/>
          <w:szCs w:val="36"/>
          <w:rtl/>
        </w:rPr>
        <w:t xml:space="preserve">تقوية البنية التحتية المعلوماتية على مستوى الإدارة المركزية والمصالح </w:t>
      </w:r>
      <w:proofErr w:type="spellStart"/>
      <w:r w:rsidRPr="00297DD0">
        <w:rPr>
          <w:rFonts w:ascii="Simplified Arabic" w:eastAsiaTheme="minorHAnsi" w:hAnsi="Simplified Arabic" w:cs="Simplified Arabic"/>
          <w:sz w:val="36"/>
          <w:szCs w:val="36"/>
          <w:rtl/>
        </w:rPr>
        <w:t>اللاممركزة</w:t>
      </w:r>
      <w:proofErr w:type="spellEnd"/>
      <w:r w:rsidRPr="00297DD0">
        <w:rPr>
          <w:rFonts w:ascii="Simplified Arabic" w:eastAsiaTheme="minorHAnsi" w:hAnsi="Simplified Arabic" w:cs="Simplified Arabic"/>
          <w:sz w:val="36"/>
          <w:szCs w:val="36"/>
          <w:rtl/>
        </w:rPr>
        <w:t xml:space="preserve"> والمحاكم؛</w:t>
      </w:r>
    </w:p>
    <w:p w:rsidR="000B6E85" w:rsidRPr="00297DD0" w:rsidRDefault="000B6E85" w:rsidP="00805800">
      <w:pPr>
        <w:pStyle w:val="Paragraphedeliste"/>
        <w:numPr>
          <w:ilvl w:val="0"/>
          <w:numId w:val="5"/>
        </w:numPr>
        <w:tabs>
          <w:tab w:val="right" w:pos="424"/>
        </w:tabs>
        <w:spacing w:line="288" w:lineRule="auto"/>
        <w:ind w:left="-766" w:right="-851" w:firstLine="425"/>
        <w:contextualSpacing w:val="0"/>
        <w:jc w:val="both"/>
        <w:rPr>
          <w:rFonts w:ascii="Simplified Arabic" w:eastAsiaTheme="minorHAnsi" w:hAnsi="Simplified Arabic" w:cs="Simplified Arabic"/>
          <w:sz w:val="36"/>
          <w:szCs w:val="36"/>
        </w:rPr>
      </w:pPr>
      <w:r w:rsidRPr="00297DD0">
        <w:rPr>
          <w:rFonts w:ascii="Simplified Arabic" w:eastAsiaTheme="minorHAnsi" w:hAnsi="Simplified Arabic" w:cs="Simplified Arabic"/>
          <w:sz w:val="36"/>
          <w:szCs w:val="36"/>
          <w:rtl/>
        </w:rPr>
        <w:t>تعزيز أمن نظم المعلومات بالإدارة القضائية.</w:t>
      </w:r>
    </w:p>
    <w:p w:rsidR="000B6E85" w:rsidRPr="00297DD0" w:rsidRDefault="000B6E85" w:rsidP="00805800">
      <w:pPr>
        <w:tabs>
          <w:tab w:val="right" w:pos="424"/>
        </w:tabs>
        <w:spacing w:after="0" w:line="288" w:lineRule="auto"/>
        <w:ind w:left="-765" w:right="-851" w:firstLine="425"/>
        <w:jc w:val="both"/>
        <w:rPr>
          <w:rFonts w:ascii="Simplified Arabic" w:hAnsi="Simplified Arabic" w:cs="Simplified Arabic"/>
          <w:sz w:val="36"/>
          <w:szCs w:val="36"/>
          <w:rtl/>
        </w:rPr>
      </w:pPr>
      <w:r w:rsidRPr="00297DD0">
        <w:rPr>
          <w:rFonts w:ascii="Simplified Arabic" w:hAnsi="Simplified Arabic" w:cs="Simplified Arabic"/>
          <w:sz w:val="36"/>
          <w:szCs w:val="36"/>
          <w:rtl/>
        </w:rPr>
        <w:lastRenderedPageBreak/>
        <w:t xml:space="preserve">وفي هذا الصدد، تم تأسيس لجنة خاصة مكونة من وزارة العدل، والمجلس الأعلى للسلطة القضائية، ورئاسة النيابة العامة، ووزارة الانتقال الرقمي وإصلاح الإدارة، والوكالة الوطنية للمحافظة العقارية والمسح العقاري والخرائطية، وصندوق الإيداع والتدبير، لمواكبة تنزيل مختلف أوراش </w:t>
      </w:r>
      <w:proofErr w:type="spellStart"/>
      <w:r w:rsidRPr="00297DD0">
        <w:rPr>
          <w:rFonts w:ascii="Simplified Arabic" w:hAnsi="Simplified Arabic" w:cs="Simplified Arabic"/>
          <w:sz w:val="36"/>
          <w:szCs w:val="36"/>
          <w:rtl/>
        </w:rPr>
        <w:t>رقمنة</w:t>
      </w:r>
      <w:proofErr w:type="spellEnd"/>
      <w:r w:rsidRPr="00297DD0">
        <w:rPr>
          <w:rFonts w:ascii="Simplified Arabic" w:hAnsi="Simplified Arabic" w:cs="Simplified Arabic"/>
          <w:sz w:val="36"/>
          <w:szCs w:val="36"/>
          <w:rtl/>
        </w:rPr>
        <w:t xml:space="preserve"> منظومة العدالة.</w:t>
      </w:r>
    </w:p>
    <w:p w:rsidR="00972C87" w:rsidRPr="00297DD0" w:rsidRDefault="00972C87" w:rsidP="00805800">
      <w:pPr>
        <w:tabs>
          <w:tab w:val="right" w:pos="424"/>
        </w:tabs>
        <w:spacing w:after="0" w:line="288" w:lineRule="auto"/>
        <w:ind w:left="-765" w:right="-851" w:firstLine="425"/>
        <w:jc w:val="both"/>
        <w:rPr>
          <w:rFonts w:ascii="Simplified Arabic" w:hAnsi="Simplified Arabic" w:cs="Simplified Arabic"/>
          <w:sz w:val="36"/>
          <w:szCs w:val="36"/>
          <w:rtl/>
        </w:rPr>
      </w:pPr>
    </w:p>
    <w:p w:rsidR="002C23AB" w:rsidRPr="00C81E3B" w:rsidRDefault="00190AA0" w:rsidP="00972C87">
      <w:pPr>
        <w:ind w:left="-766" w:right="-1134"/>
        <w:rPr>
          <w:rFonts w:ascii="Simplified Arabic" w:eastAsia="Times New Roman" w:hAnsi="Simplified Arabic" w:cs="Simplified Arabic"/>
          <w:b/>
          <w:bCs/>
          <w:sz w:val="36"/>
          <w:szCs w:val="36"/>
          <w:rtl/>
          <w:lang w:bidi="ar-MA"/>
        </w:rPr>
      </w:pPr>
      <w:r w:rsidRPr="00C81E3B">
        <w:rPr>
          <w:rFonts w:ascii="Simplified Arabic" w:hAnsi="Simplified Arabic" w:cs="Simplified Arabic"/>
          <w:b/>
          <w:bCs/>
          <w:sz w:val="36"/>
          <w:szCs w:val="36"/>
          <w:rtl/>
        </w:rPr>
        <w:t>حضرات السيدات والسادة</w:t>
      </w:r>
      <w:r w:rsidR="00353755" w:rsidRPr="00C81E3B">
        <w:rPr>
          <w:rFonts w:ascii="Simplified Arabic" w:eastAsia="Times New Roman" w:hAnsi="Simplified Arabic" w:cs="Simplified Arabic"/>
          <w:b/>
          <w:bCs/>
          <w:sz w:val="36"/>
          <w:szCs w:val="36"/>
          <w:rtl/>
          <w:lang w:bidi="ar-MA"/>
        </w:rPr>
        <w:t>؛</w:t>
      </w:r>
    </w:p>
    <w:p w:rsidR="00241AFD" w:rsidRPr="00297DD0" w:rsidRDefault="00352AA4" w:rsidP="00F60D51">
      <w:pPr>
        <w:tabs>
          <w:tab w:val="right" w:pos="424"/>
        </w:tabs>
        <w:spacing w:after="0" w:line="288" w:lineRule="auto"/>
        <w:ind w:left="-765" w:right="-851" w:firstLine="425"/>
        <w:jc w:val="both"/>
        <w:rPr>
          <w:rFonts w:ascii="Simplified Arabic" w:hAnsi="Simplified Arabic" w:cs="Simplified Arabic"/>
          <w:sz w:val="36"/>
          <w:szCs w:val="36"/>
          <w:rtl/>
        </w:rPr>
      </w:pPr>
      <w:r w:rsidRPr="00297DD0">
        <w:rPr>
          <w:rFonts w:ascii="Simplified Arabic" w:hAnsi="Simplified Arabic" w:cs="Simplified Arabic"/>
          <w:sz w:val="36"/>
          <w:szCs w:val="36"/>
          <w:rtl/>
        </w:rPr>
        <w:t xml:space="preserve">مهما بلغت </w:t>
      </w:r>
      <w:r w:rsidR="008511F0" w:rsidRPr="00297DD0">
        <w:rPr>
          <w:rFonts w:ascii="Simplified Arabic" w:hAnsi="Simplified Arabic" w:cs="Simplified Arabic"/>
          <w:sz w:val="36"/>
          <w:szCs w:val="36"/>
          <w:rtl/>
        </w:rPr>
        <w:t>الجهود الرامية إلى تحسين مناخ الأعمال</w:t>
      </w:r>
      <w:r w:rsidRPr="00297DD0">
        <w:rPr>
          <w:rFonts w:ascii="Simplified Arabic" w:hAnsi="Simplified Arabic" w:cs="Simplified Arabic"/>
          <w:sz w:val="36"/>
          <w:szCs w:val="36"/>
          <w:rtl/>
        </w:rPr>
        <w:t>، فإن</w:t>
      </w:r>
      <w:r w:rsidR="008511F0" w:rsidRPr="00297DD0">
        <w:rPr>
          <w:rFonts w:ascii="Simplified Arabic" w:hAnsi="Simplified Arabic" w:cs="Simplified Arabic"/>
          <w:sz w:val="36"/>
          <w:szCs w:val="36"/>
          <w:rtl/>
        </w:rPr>
        <w:t xml:space="preserve">ه لا يمكن بلوغ </w:t>
      </w:r>
      <w:r w:rsidR="00972C87" w:rsidRPr="00297DD0">
        <w:rPr>
          <w:rFonts w:ascii="Simplified Arabic" w:hAnsi="Simplified Arabic" w:cs="Simplified Arabic"/>
          <w:sz w:val="36"/>
          <w:szCs w:val="36"/>
          <w:rtl/>
        </w:rPr>
        <w:t xml:space="preserve">أهدافها بمعزل عن المساهمة الفعالة للمحامي اعتبارا لدوره </w:t>
      </w:r>
      <w:r w:rsidR="00056DFB" w:rsidRPr="00297DD0">
        <w:rPr>
          <w:rFonts w:ascii="Simplified Arabic" w:hAnsi="Simplified Arabic" w:cs="Simplified Arabic"/>
          <w:sz w:val="36"/>
          <w:szCs w:val="36"/>
          <w:rtl/>
        </w:rPr>
        <w:t>المحوري</w:t>
      </w:r>
      <w:r w:rsidR="00972C87" w:rsidRPr="00297DD0">
        <w:rPr>
          <w:rFonts w:ascii="Simplified Arabic" w:hAnsi="Simplified Arabic" w:cs="Simplified Arabic"/>
          <w:sz w:val="36"/>
          <w:szCs w:val="36"/>
          <w:rtl/>
        </w:rPr>
        <w:t xml:space="preserve"> في ضمان المحاكمة العادلة التي تشجع على تعزيز الثقة لدى المستثمر في منظومة العدالة ببلادنا، </w:t>
      </w:r>
      <w:r w:rsidR="008511F0" w:rsidRPr="00297DD0">
        <w:rPr>
          <w:rFonts w:ascii="Simplified Arabic" w:hAnsi="Simplified Arabic" w:cs="Simplified Arabic"/>
          <w:sz w:val="36"/>
          <w:szCs w:val="36"/>
          <w:rtl/>
        </w:rPr>
        <w:t xml:space="preserve">وذلك تماشيا مع الرؤية المتبصرة لصاحب الجلالة الملك محمد السادس نصره </w:t>
      </w:r>
      <w:r w:rsidR="00EA1B89" w:rsidRPr="00297DD0">
        <w:rPr>
          <w:rFonts w:ascii="Simplified Arabic" w:hAnsi="Simplified Arabic" w:cs="Simplified Arabic"/>
          <w:sz w:val="36"/>
          <w:szCs w:val="36"/>
          <w:rtl/>
        </w:rPr>
        <w:t xml:space="preserve">الله، التي عبر عنها </w:t>
      </w:r>
      <w:r w:rsidR="008511F0" w:rsidRPr="00297DD0">
        <w:rPr>
          <w:rFonts w:ascii="Simplified Arabic" w:hAnsi="Simplified Arabic" w:cs="Simplified Arabic"/>
          <w:sz w:val="36"/>
          <w:szCs w:val="36"/>
          <w:rtl/>
        </w:rPr>
        <w:t>في العديد من المناسبات</w:t>
      </w:r>
      <w:r w:rsidR="00EA1B89" w:rsidRPr="00297DD0">
        <w:rPr>
          <w:rFonts w:ascii="Simplified Arabic" w:hAnsi="Simplified Arabic" w:cs="Simplified Arabic"/>
          <w:sz w:val="36"/>
          <w:szCs w:val="36"/>
          <w:rtl/>
        </w:rPr>
        <w:t>،</w:t>
      </w:r>
      <w:r w:rsidR="008511F0" w:rsidRPr="00297DD0">
        <w:rPr>
          <w:rFonts w:ascii="Simplified Arabic" w:hAnsi="Simplified Arabic" w:cs="Simplified Arabic"/>
          <w:sz w:val="36"/>
          <w:szCs w:val="36"/>
          <w:rtl/>
        </w:rPr>
        <w:t xml:space="preserve"> من بينها ما ورد في الرسالة الملكية السامية الموجهة </w:t>
      </w:r>
      <w:r w:rsidR="00F60D51">
        <w:rPr>
          <w:rFonts w:ascii="Simplified Arabic" w:hAnsi="Simplified Arabic" w:cs="Simplified Arabic" w:hint="cs"/>
          <w:sz w:val="36"/>
          <w:szCs w:val="36"/>
          <w:rtl/>
          <w:lang w:bidi="ar-MA"/>
        </w:rPr>
        <w:t>ل</w:t>
      </w:r>
      <w:r w:rsidR="008511F0" w:rsidRPr="00297DD0">
        <w:rPr>
          <w:rFonts w:ascii="Simplified Arabic" w:hAnsi="Simplified Arabic" w:cs="Simplified Arabic"/>
          <w:sz w:val="36"/>
          <w:szCs w:val="36"/>
          <w:rtl/>
        </w:rPr>
        <w:t xml:space="preserve">لمشاركين في </w:t>
      </w:r>
      <w:r w:rsidR="00EA1B89" w:rsidRPr="00297DD0">
        <w:rPr>
          <w:rFonts w:ascii="Simplified Arabic" w:hAnsi="Simplified Arabic" w:cs="Simplified Arabic"/>
          <w:sz w:val="36"/>
          <w:szCs w:val="36"/>
          <w:rtl/>
        </w:rPr>
        <w:t>المؤتمر</w:t>
      </w:r>
      <w:r w:rsidR="008511F0" w:rsidRPr="00297DD0">
        <w:rPr>
          <w:rFonts w:ascii="Simplified Arabic" w:hAnsi="Simplified Arabic" w:cs="Simplified Arabic"/>
          <w:sz w:val="36"/>
          <w:szCs w:val="36"/>
          <w:rtl/>
        </w:rPr>
        <w:t xml:space="preserve"> الدولي الثاني للعدالة المنعقد يوم </w:t>
      </w:r>
      <w:r w:rsidR="008511F0" w:rsidRPr="00297DD0">
        <w:rPr>
          <w:rFonts w:ascii="Simplified Arabic" w:eastAsia="Times New Roman" w:hAnsi="Simplified Arabic" w:cs="Simplified Arabic"/>
          <w:sz w:val="32"/>
          <w:szCs w:val="32"/>
          <w:rtl/>
          <w:lang w:bidi="ar-MA"/>
        </w:rPr>
        <w:t>21</w:t>
      </w:r>
      <w:r w:rsidR="008511F0" w:rsidRPr="00297DD0">
        <w:rPr>
          <w:rFonts w:ascii="Simplified Arabic" w:hAnsi="Simplified Arabic" w:cs="Simplified Arabic"/>
          <w:sz w:val="36"/>
          <w:szCs w:val="36"/>
          <w:rtl/>
        </w:rPr>
        <w:t xml:space="preserve"> أكتوبر </w:t>
      </w:r>
      <w:r w:rsidR="008511F0" w:rsidRPr="00297DD0">
        <w:rPr>
          <w:rFonts w:ascii="Simplified Arabic" w:eastAsia="Times New Roman" w:hAnsi="Simplified Arabic" w:cs="Simplified Arabic"/>
          <w:sz w:val="32"/>
          <w:szCs w:val="32"/>
          <w:rtl/>
          <w:lang w:bidi="ar-MA"/>
        </w:rPr>
        <w:t>2019</w:t>
      </w:r>
      <w:r w:rsidR="008511F0" w:rsidRPr="00297DD0">
        <w:rPr>
          <w:rFonts w:ascii="Simplified Arabic" w:hAnsi="Simplified Arabic" w:cs="Simplified Arabic"/>
          <w:sz w:val="36"/>
          <w:szCs w:val="36"/>
          <w:rtl/>
        </w:rPr>
        <w:t xml:space="preserve"> بمراكش والتي جاء فيها ما يلي:</w:t>
      </w:r>
    </w:p>
    <w:p w:rsidR="00BE67DB" w:rsidRPr="00297DD0" w:rsidRDefault="008511F0" w:rsidP="00BE67DB">
      <w:pPr>
        <w:tabs>
          <w:tab w:val="right" w:pos="424"/>
        </w:tabs>
        <w:spacing w:after="0" w:line="288" w:lineRule="auto"/>
        <w:ind w:left="-765" w:right="-851" w:firstLine="425"/>
        <w:jc w:val="both"/>
        <w:rPr>
          <w:rFonts w:ascii="Simplified Arabic" w:hAnsi="Simplified Arabic" w:cs="Simplified Arabic"/>
          <w:sz w:val="36"/>
          <w:szCs w:val="36"/>
          <w:rtl/>
        </w:rPr>
      </w:pPr>
      <w:r w:rsidRPr="00297DD0">
        <w:rPr>
          <w:rFonts w:ascii="Simplified Arabic" w:hAnsi="Simplified Arabic" w:cs="Simplified Arabic"/>
          <w:sz w:val="36"/>
          <w:szCs w:val="36"/>
          <w:rtl/>
        </w:rPr>
        <w:t>"</w:t>
      </w:r>
      <w:r w:rsidRPr="00F60D51">
        <w:rPr>
          <w:rFonts w:ascii="Simplified Arabic" w:hAnsi="Simplified Arabic" w:cs="Simplified Arabic"/>
          <w:b/>
          <w:bCs/>
          <w:sz w:val="36"/>
          <w:szCs w:val="36"/>
          <w:rtl/>
        </w:rPr>
        <w:t xml:space="preserve">إن خلق فضاء آمن للاستثمار بأبعاده الاقتصادية والاجتماعية والحقوقية والإدارية والهيكلية، يفرض علينا جميعا اليوم، بذل مزيد من الجهود في اتجاه ترسيخ دولة القانون، وتعزيز استقلال السلطة القضائية، ودعم التنبؤ </w:t>
      </w:r>
      <w:r w:rsidR="00BE67DB" w:rsidRPr="00F60D51">
        <w:rPr>
          <w:rFonts w:ascii="Simplified Arabic" w:hAnsi="Simplified Arabic" w:cs="Simplified Arabic"/>
          <w:b/>
          <w:bCs/>
          <w:sz w:val="36"/>
          <w:szCs w:val="36"/>
          <w:rtl/>
        </w:rPr>
        <w:t xml:space="preserve">القانوني، وتأهيل الفاعلين في المجال القضائي، وتطوير الإدارة القضائية، وتعزيز </w:t>
      </w:r>
      <w:proofErr w:type="spellStart"/>
      <w:r w:rsidR="00BE67DB" w:rsidRPr="00F60D51">
        <w:rPr>
          <w:rFonts w:ascii="Simplified Arabic" w:hAnsi="Simplified Arabic" w:cs="Simplified Arabic"/>
          <w:b/>
          <w:bCs/>
          <w:sz w:val="36"/>
          <w:szCs w:val="36"/>
          <w:rtl/>
        </w:rPr>
        <w:t>حكامتها</w:t>
      </w:r>
      <w:proofErr w:type="spellEnd"/>
      <w:r w:rsidR="00BE67DB" w:rsidRPr="00F60D51">
        <w:rPr>
          <w:rFonts w:ascii="Simplified Arabic" w:hAnsi="Simplified Arabic" w:cs="Simplified Arabic"/>
          <w:b/>
          <w:bCs/>
          <w:sz w:val="36"/>
          <w:szCs w:val="36"/>
          <w:rtl/>
        </w:rPr>
        <w:t xml:space="preserve">، من خلال مقاربة شمولية مندمجة، تتعامل مع قضايا الاستثمار في مختلف جوانبها، المرتبطة بالقوانين التجارية والبنكية، والضريبية والجمركية، والعقارية والتوثيقية والاجتماعية، وتستحضر الأبعاد الدولية </w:t>
      </w:r>
      <w:r w:rsidR="00BE67DB" w:rsidRPr="00F60D51">
        <w:rPr>
          <w:rFonts w:ascii="Simplified Arabic" w:hAnsi="Simplified Arabic" w:cs="Simplified Arabic"/>
          <w:b/>
          <w:bCs/>
          <w:sz w:val="36"/>
          <w:szCs w:val="36"/>
          <w:rtl/>
        </w:rPr>
        <w:lastRenderedPageBreak/>
        <w:t>والتكنولوجية التي تفرضها عولمة التبادل التجاري والمالي والاقتصادي عبر القارات</w:t>
      </w:r>
      <w:r w:rsidR="00BE67DB" w:rsidRPr="00297DD0">
        <w:rPr>
          <w:rFonts w:ascii="Simplified Arabic" w:hAnsi="Simplified Arabic" w:cs="Simplified Arabic"/>
          <w:sz w:val="36"/>
          <w:szCs w:val="36"/>
          <w:rtl/>
        </w:rPr>
        <w:t>" انتهى النطق الملكي السامي.</w:t>
      </w:r>
    </w:p>
    <w:p w:rsidR="00297DD0" w:rsidRPr="00297DD0" w:rsidRDefault="00297DD0" w:rsidP="000E6CF6">
      <w:pPr>
        <w:tabs>
          <w:tab w:val="right" w:pos="424"/>
        </w:tabs>
        <w:spacing w:after="0" w:line="288" w:lineRule="auto"/>
        <w:ind w:left="-765" w:right="-851" w:firstLine="425"/>
        <w:jc w:val="both"/>
        <w:rPr>
          <w:rFonts w:ascii="Simplified Arabic" w:hAnsi="Simplified Arabic" w:cs="Simplified Arabic"/>
          <w:sz w:val="36"/>
          <w:szCs w:val="36"/>
          <w:rtl/>
        </w:rPr>
      </w:pPr>
      <w:r w:rsidRPr="00297DD0">
        <w:rPr>
          <w:rFonts w:ascii="Simplified Arabic" w:hAnsi="Simplified Arabic" w:cs="Simplified Arabic"/>
          <w:sz w:val="36"/>
          <w:szCs w:val="36"/>
          <w:rtl/>
        </w:rPr>
        <w:t>لذلك، نحن منكبون في وزارة العدل بشراكة وثيقة مع السادة المحام</w:t>
      </w:r>
      <w:r w:rsidR="000E6CF6">
        <w:rPr>
          <w:rFonts w:ascii="Simplified Arabic" w:hAnsi="Simplified Arabic" w:cs="Simplified Arabic" w:hint="cs"/>
          <w:sz w:val="36"/>
          <w:szCs w:val="36"/>
          <w:rtl/>
        </w:rPr>
        <w:t>ي</w:t>
      </w:r>
      <w:r w:rsidRPr="00297DD0">
        <w:rPr>
          <w:rFonts w:ascii="Simplified Arabic" w:hAnsi="Simplified Arabic" w:cs="Simplified Arabic"/>
          <w:sz w:val="36"/>
          <w:szCs w:val="36"/>
          <w:rtl/>
        </w:rPr>
        <w:t>ن بغية تعديل قانون المهنة في اتجاه تعزيز حضور المحامي في مجال العدال</w:t>
      </w:r>
      <w:r w:rsidR="00D46B2A">
        <w:rPr>
          <w:rFonts w:ascii="Simplified Arabic" w:hAnsi="Simplified Arabic" w:cs="Simplified Arabic" w:hint="cs"/>
          <w:sz w:val="36"/>
          <w:szCs w:val="36"/>
          <w:rtl/>
        </w:rPr>
        <w:t>ة</w:t>
      </w:r>
      <w:r w:rsidRPr="00297DD0">
        <w:rPr>
          <w:rFonts w:ascii="Simplified Arabic" w:hAnsi="Simplified Arabic" w:cs="Simplified Arabic"/>
          <w:sz w:val="36"/>
          <w:szCs w:val="36"/>
          <w:rtl/>
        </w:rPr>
        <w:t>، وكذ</w:t>
      </w:r>
      <w:r w:rsidR="00D46B2A">
        <w:rPr>
          <w:rFonts w:ascii="Simplified Arabic" w:hAnsi="Simplified Arabic" w:cs="Simplified Arabic" w:hint="cs"/>
          <w:sz w:val="36"/>
          <w:szCs w:val="36"/>
          <w:rtl/>
        </w:rPr>
        <w:t>لك</w:t>
      </w:r>
      <w:r w:rsidRPr="00297DD0">
        <w:rPr>
          <w:rFonts w:ascii="Simplified Arabic" w:hAnsi="Simplified Arabic" w:cs="Simplified Arabic"/>
          <w:sz w:val="36"/>
          <w:szCs w:val="36"/>
          <w:rtl/>
        </w:rPr>
        <w:t xml:space="preserve"> تقوية مكانته وأدواره القانونية والحقوقية التاريخية.</w:t>
      </w:r>
    </w:p>
    <w:p w:rsidR="00BE67DB" w:rsidRPr="00297DD0" w:rsidRDefault="00BE67DB" w:rsidP="00BE67DB">
      <w:pPr>
        <w:tabs>
          <w:tab w:val="right" w:pos="424"/>
        </w:tabs>
        <w:spacing w:after="0" w:line="288" w:lineRule="auto"/>
        <w:ind w:left="-765" w:right="-851" w:firstLine="425"/>
        <w:jc w:val="both"/>
        <w:rPr>
          <w:rFonts w:ascii="Simplified Arabic" w:hAnsi="Simplified Arabic" w:cs="Simplified Arabic"/>
          <w:sz w:val="36"/>
          <w:szCs w:val="36"/>
          <w:rtl/>
        </w:rPr>
      </w:pPr>
    </w:p>
    <w:p w:rsidR="000B6E85" w:rsidRPr="00297DD0" w:rsidRDefault="000B6E85" w:rsidP="000B6E85">
      <w:pPr>
        <w:tabs>
          <w:tab w:val="right" w:pos="424"/>
        </w:tabs>
        <w:spacing w:after="0" w:line="288" w:lineRule="auto"/>
        <w:ind w:left="-766" w:right="-1134"/>
        <w:jc w:val="both"/>
        <w:rPr>
          <w:rFonts w:ascii="Simplified Arabic" w:hAnsi="Simplified Arabic" w:cs="Simplified Arabic"/>
          <w:b/>
          <w:bCs/>
          <w:sz w:val="36"/>
          <w:szCs w:val="36"/>
          <w:rtl/>
        </w:rPr>
      </w:pPr>
      <w:r w:rsidRPr="00297DD0">
        <w:rPr>
          <w:rFonts w:ascii="Simplified Arabic" w:hAnsi="Simplified Arabic" w:cs="Simplified Arabic"/>
          <w:b/>
          <w:bCs/>
          <w:sz w:val="36"/>
          <w:szCs w:val="36"/>
          <w:rtl/>
        </w:rPr>
        <w:t>حضرات السيدات والسادة؛</w:t>
      </w:r>
    </w:p>
    <w:p w:rsidR="000B6E85" w:rsidRPr="00297DD0" w:rsidRDefault="000B6E85" w:rsidP="00805800">
      <w:pPr>
        <w:tabs>
          <w:tab w:val="right" w:pos="424"/>
        </w:tabs>
        <w:spacing w:after="0" w:line="288" w:lineRule="auto"/>
        <w:ind w:left="-765" w:right="-851" w:firstLine="425"/>
        <w:jc w:val="both"/>
        <w:rPr>
          <w:rFonts w:ascii="Simplified Arabic" w:hAnsi="Simplified Arabic" w:cs="Simplified Arabic"/>
          <w:sz w:val="36"/>
          <w:szCs w:val="36"/>
          <w:rtl/>
        </w:rPr>
      </w:pPr>
      <w:r w:rsidRPr="00297DD0">
        <w:rPr>
          <w:rFonts w:ascii="Simplified Arabic" w:hAnsi="Simplified Arabic" w:cs="Simplified Arabic"/>
          <w:sz w:val="36"/>
          <w:szCs w:val="36"/>
          <w:rtl/>
        </w:rPr>
        <w:t>إن هذه الندوة العلمية الهامة مناسبة لدراسة ومناقشة القضايا التي تهم مهنة المحاماة</w:t>
      </w:r>
      <w:r w:rsidR="00BE67DB" w:rsidRPr="00297DD0">
        <w:rPr>
          <w:rFonts w:ascii="Simplified Arabic" w:hAnsi="Simplified Arabic" w:cs="Simplified Arabic"/>
          <w:sz w:val="36"/>
          <w:szCs w:val="36"/>
          <w:rtl/>
        </w:rPr>
        <w:t xml:space="preserve"> في ارتباطها مع دعم الاستثمار</w:t>
      </w:r>
      <w:r w:rsidRPr="00297DD0">
        <w:rPr>
          <w:rFonts w:ascii="Simplified Arabic" w:hAnsi="Simplified Arabic" w:cs="Simplified Arabic"/>
          <w:sz w:val="36"/>
          <w:szCs w:val="36"/>
          <w:rtl/>
        </w:rPr>
        <w:t>، ولي اليقين على أن خلاصات هذه الندوة الغنية ستك</w:t>
      </w:r>
      <w:r w:rsidR="00056DFB" w:rsidRPr="00297DD0">
        <w:rPr>
          <w:rFonts w:ascii="Simplified Arabic" w:hAnsi="Simplified Arabic" w:cs="Simplified Arabic"/>
          <w:sz w:val="36"/>
          <w:szCs w:val="36"/>
          <w:rtl/>
        </w:rPr>
        <w:t>ون رافدا مهما للمجهودات التي تب</w:t>
      </w:r>
      <w:bookmarkStart w:id="0" w:name="_GoBack"/>
      <w:bookmarkEnd w:id="0"/>
      <w:r w:rsidR="00056DFB" w:rsidRPr="00297DD0">
        <w:rPr>
          <w:rFonts w:ascii="Simplified Arabic" w:hAnsi="Simplified Arabic" w:cs="Simplified Arabic"/>
          <w:sz w:val="36"/>
          <w:szCs w:val="36"/>
          <w:rtl/>
        </w:rPr>
        <w:t>ذ</w:t>
      </w:r>
      <w:r w:rsidRPr="00297DD0">
        <w:rPr>
          <w:rFonts w:ascii="Simplified Arabic" w:hAnsi="Simplified Arabic" w:cs="Simplified Arabic"/>
          <w:sz w:val="36"/>
          <w:szCs w:val="36"/>
          <w:rtl/>
        </w:rPr>
        <w:t xml:space="preserve">ل حاليا لتطوير هذه المهنة النبيلة. </w:t>
      </w:r>
    </w:p>
    <w:p w:rsidR="000B6E85" w:rsidRPr="00297DD0" w:rsidRDefault="000B6E85" w:rsidP="00805800">
      <w:pPr>
        <w:tabs>
          <w:tab w:val="right" w:pos="424"/>
        </w:tabs>
        <w:spacing w:after="0" w:line="288" w:lineRule="auto"/>
        <w:ind w:left="-765" w:right="-851" w:firstLine="425"/>
        <w:jc w:val="both"/>
        <w:rPr>
          <w:rFonts w:ascii="Simplified Arabic" w:hAnsi="Simplified Arabic" w:cs="Simplified Arabic"/>
          <w:sz w:val="36"/>
          <w:szCs w:val="36"/>
          <w:rtl/>
        </w:rPr>
      </w:pPr>
      <w:r w:rsidRPr="00297DD0">
        <w:rPr>
          <w:rFonts w:ascii="Simplified Arabic" w:hAnsi="Simplified Arabic" w:cs="Simplified Arabic"/>
          <w:sz w:val="36"/>
          <w:szCs w:val="36"/>
          <w:rtl/>
        </w:rPr>
        <w:t>أهنئكم مرة أخرى على عقد هذا اللقاء الهام، وأتمنى لأشغال هذه الندوة كامل التوفيق والنجاح، راجيا من الله عز وجل أن يوفقنا لما فيه خير هذا البلد الأمين، في ظل القيادة الرشيدة لجلالة الملك محمد السادس نصره الله.</w:t>
      </w:r>
    </w:p>
    <w:p w:rsidR="000B6E85" w:rsidRPr="00297DD0" w:rsidRDefault="000B6E85" w:rsidP="000B6E85">
      <w:pPr>
        <w:tabs>
          <w:tab w:val="right" w:pos="424"/>
        </w:tabs>
        <w:spacing w:after="0" w:line="288" w:lineRule="auto"/>
        <w:ind w:left="-766" w:right="-1134"/>
        <w:jc w:val="both"/>
        <w:rPr>
          <w:rFonts w:ascii="Simplified Arabic" w:hAnsi="Simplified Arabic" w:cs="Simplified Arabic"/>
          <w:sz w:val="34"/>
          <w:szCs w:val="34"/>
          <w:rtl/>
        </w:rPr>
      </w:pPr>
      <w:r w:rsidRPr="00297DD0">
        <w:rPr>
          <w:rFonts w:ascii="Simplified Arabic" w:hAnsi="Simplified Arabic" w:cs="Simplified Arabic"/>
          <w:sz w:val="34"/>
          <w:szCs w:val="34"/>
          <w:rtl/>
        </w:rPr>
        <w:t>والسلام عليكم ورحمة الله تعالى وبركاته.</w:t>
      </w:r>
    </w:p>
    <w:p w:rsidR="00AD1C0E" w:rsidRPr="00297DD0" w:rsidRDefault="00152EBF" w:rsidP="00016A30">
      <w:pPr>
        <w:rPr>
          <w:rFonts w:ascii="Simplified Arabic" w:hAnsi="Simplified Arabic" w:cs="Simplified Arabic"/>
        </w:rPr>
      </w:pPr>
    </w:p>
    <w:sectPr w:rsidR="00AD1C0E" w:rsidRPr="00297DD0" w:rsidSect="00DF606A">
      <w:footerReference w:type="default" r:id="rId9"/>
      <w:pgSz w:w="11906" w:h="16838"/>
      <w:pgMar w:top="1440" w:right="1800" w:bottom="1440" w:left="1800" w:header="708" w:footer="708" w:gutter="0"/>
      <w:pgBorders w:offsetFrom="page">
        <w:top w:val="twistedLines2" w:sz="13" w:space="13" w:color="4F6228" w:themeColor="accent3" w:themeShade="80"/>
        <w:left w:val="twistedLines2" w:sz="13" w:space="13" w:color="4F6228" w:themeColor="accent3" w:themeShade="80"/>
        <w:bottom w:val="twistedLines2" w:sz="13" w:space="13" w:color="4F6228" w:themeColor="accent3" w:themeShade="80"/>
        <w:right w:val="twistedLines2" w:sz="13" w:space="13" w:color="4F6228" w:themeColor="accent3" w:themeShade="8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BF" w:rsidRDefault="00152EBF">
      <w:pPr>
        <w:spacing w:after="0" w:line="240" w:lineRule="auto"/>
      </w:pPr>
      <w:r>
        <w:separator/>
      </w:r>
    </w:p>
  </w:endnote>
  <w:endnote w:type="continuationSeparator" w:id="0">
    <w:p w:rsidR="00152EBF" w:rsidRDefault="0015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922745"/>
      <w:docPartObj>
        <w:docPartGallery w:val="Page Numbers (Bottom of Page)"/>
        <w:docPartUnique/>
      </w:docPartObj>
    </w:sdtPr>
    <w:sdtEndPr/>
    <w:sdtContent>
      <w:p w:rsidR="0019683B" w:rsidRDefault="00382344">
        <w:pPr>
          <w:pStyle w:val="Pieddepage"/>
          <w:jc w:val="center"/>
        </w:pPr>
        <w:r>
          <w:fldChar w:fldCharType="begin"/>
        </w:r>
        <w:r w:rsidR="00016A30">
          <w:instrText>PAGE   \* MERGEFORMAT</w:instrText>
        </w:r>
        <w:r>
          <w:fldChar w:fldCharType="separate"/>
        </w:r>
        <w:r w:rsidR="000E6CF6" w:rsidRPr="000E6CF6">
          <w:rPr>
            <w:noProof/>
            <w:rtl/>
            <w:lang w:val="ar-SA"/>
          </w:rPr>
          <w:t>10</w:t>
        </w:r>
        <w:r>
          <w:fldChar w:fldCharType="end"/>
        </w:r>
      </w:p>
    </w:sdtContent>
  </w:sdt>
  <w:p w:rsidR="0019683B" w:rsidRDefault="00152EB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BF" w:rsidRDefault="00152EBF">
      <w:pPr>
        <w:spacing w:after="0" w:line="240" w:lineRule="auto"/>
      </w:pPr>
      <w:r>
        <w:separator/>
      </w:r>
    </w:p>
  </w:footnote>
  <w:footnote w:type="continuationSeparator" w:id="0">
    <w:p w:rsidR="00152EBF" w:rsidRDefault="00152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6F4"/>
    <w:multiLevelType w:val="hybridMultilevel"/>
    <w:tmpl w:val="B9B2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B7E99"/>
    <w:multiLevelType w:val="hybridMultilevel"/>
    <w:tmpl w:val="25F47F54"/>
    <w:lvl w:ilvl="0" w:tplc="4524FB5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02249E3"/>
    <w:multiLevelType w:val="hybridMultilevel"/>
    <w:tmpl w:val="84E4C8CC"/>
    <w:lvl w:ilvl="0" w:tplc="5052A876">
      <w:start w:val="1"/>
      <w:numFmt w:val="bullet"/>
      <w:lvlText w:val=""/>
      <w:lvlJc w:val="left"/>
      <w:pPr>
        <w:ind w:left="1363" w:hanging="360"/>
      </w:pPr>
      <w:rPr>
        <w:rFonts w:ascii="Wingdings" w:hAnsi="Wingdings"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 w15:restartNumberingAfterBreak="0">
    <w:nsid w:val="3EAA3120"/>
    <w:multiLevelType w:val="hybridMultilevel"/>
    <w:tmpl w:val="DCB82C3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6ACB2A94"/>
    <w:multiLevelType w:val="hybridMultilevel"/>
    <w:tmpl w:val="4DB2376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30"/>
    <w:rsid w:val="0001587E"/>
    <w:rsid w:val="00016A30"/>
    <w:rsid w:val="00021A93"/>
    <w:rsid w:val="00024315"/>
    <w:rsid w:val="00043899"/>
    <w:rsid w:val="00053B90"/>
    <w:rsid w:val="00056DFB"/>
    <w:rsid w:val="000851C5"/>
    <w:rsid w:val="000B2FA7"/>
    <w:rsid w:val="000B6E85"/>
    <w:rsid w:val="000E6CF6"/>
    <w:rsid w:val="000E7D47"/>
    <w:rsid w:val="000F0ABE"/>
    <w:rsid w:val="001076F8"/>
    <w:rsid w:val="001326CF"/>
    <w:rsid w:val="001459FA"/>
    <w:rsid w:val="00152EBF"/>
    <w:rsid w:val="00190AA0"/>
    <w:rsid w:val="00193AB9"/>
    <w:rsid w:val="001B282C"/>
    <w:rsid w:val="001C37AE"/>
    <w:rsid w:val="001E6DE8"/>
    <w:rsid w:val="001F0B37"/>
    <w:rsid w:val="00233084"/>
    <w:rsid w:val="00241AFD"/>
    <w:rsid w:val="00263733"/>
    <w:rsid w:val="0026469C"/>
    <w:rsid w:val="00296403"/>
    <w:rsid w:val="00297DD0"/>
    <w:rsid w:val="002A67E7"/>
    <w:rsid w:val="002C23AB"/>
    <w:rsid w:val="002F642D"/>
    <w:rsid w:val="00352AA4"/>
    <w:rsid w:val="00353755"/>
    <w:rsid w:val="003556B1"/>
    <w:rsid w:val="00373E38"/>
    <w:rsid w:val="00382344"/>
    <w:rsid w:val="003C6968"/>
    <w:rsid w:val="003D33CD"/>
    <w:rsid w:val="003F18DD"/>
    <w:rsid w:val="003F5709"/>
    <w:rsid w:val="00443245"/>
    <w:rsid w:val="00452181"/>
    <w:rsid w:val="0047389E"/>
    <w:rsid w:val="004C2459"/>
    <w:rsid w:val="004C4863"/>
    <w:rsid w:val="004E52E6"/>
    <w:rsid w:val="004E7F9B"/>
    <w:rsid w:val="00542DF1"/>
    <w:rsid w:val="00555AEE"/>
    <w:rsid w:val="00574950"/>
    <w:rsid w:val="0057729C"/>
    <w:rsid w:val="0059193B"/>
    <w:rsid w:val="005939D9"/>
    <w:rsid w:val="005A04C4"/>
    <w:rsid w:val="005B1246"/>
    <w:rsid w:val="005D7549"/>
    <w:rsid w:val="005E3339"/>
    <w:rsid w:val="006061B8"/>
    <w:rsid w:val="0061486E"/>
    <w:rsid w:val="00641A7A"/>
    <w:rsid w:val="00657174"/>
    <w:rsid w:val="0067287D"/>
    <w:rsid w:val="0069604E"/>
    <w:rsid w:val="006D70CE"/>
    <w:rsid w:val="00702624"/>
    <w:rsid w:val="007035BC"/>
    <w:rsid w:val="007068FF"/>
    <w:rsid w:val="00732EBE"/>
    <w:rsid w:val="007554B8"/>
    <w:rsid w:val="007614F9"/>
    <w:rsid w:val="00791519"/>
    <w:rsid w:val="007B358A"/>
    <w:rsid w:val="007D636B"/>
    <w:rsid w:val="007D7D5C"/>
    <w:rsid w:val="007E79A3"/>
    <w:rsid w:val="00805800"/>
    <w:rsid w:val="00820EB7"/>
    <w:rsid w:val="00821031"/>
    <w:rsid w:val="008414DC"/>
    <w:rsid w:val="008508EE"/>
    <w:rsid w:val="008511F0"/>
    <w:rsid w:val="00852C39"/>
    <w:rsid w:val="008875D7"/>
    <w:rsid w:val="008944BA"/>
    <w:rsid w:val="008B12AC"/>
    <w:rsid w:val="008D48BC"/>
    <w:rsid w:val="008E0D01"/>
    <w:rsid w:val="008E7635"/>
    <w:rsid w:val="00905A36"/>
    <w:rsid w:val="00924E06"/>
    <w:rsid w:val="00953D22"/>
    <w:rsid w:val="00972B8A"/>
    <w:rsid w:val="00972C87"/>
    <w:rsid w:val="00984CC6"/>
    <w:rsid w:val="009872B3"/>
    <w:rsid w:val="009C20F2"/>
    <w:rsid w:val="00A03805"/>
    <w:rsid w:val="00A7695D"/>
    <w:rsid w:val="00A95573"/>
    <w:rsid w:val="00AA1A64"/>
    <w:rsid w:val="00AB3E1A"/>
    <w:rsid w:val="00AB4696"/>
    <w:rsid w:val="00B1787C"/>
    <w:rsid w:val="00B50A90"/>
    <w:rsid w:val="00B52D7B"/>
    <w:rsid w:val="00B61B1B"/>
    <w:rsid w:val="00B767B3"/>
    <w:rsid w:val="00B8579A"/>
    <w:rsid w:val="00BB6FAA"/>
    <w:rsid w:val="00BD41CB"/>
    <w:rsid w:val="00BE67DB"/>
    <w:rsid w:val="00C12D3E"/>
    <w:rsid w:val="00C13034"/>
    <w:rsid w:val="00C14CC7"/>
    <w:rsid w:val="00C22394"/>
    <w:rsid w:val="00C61EA4"/>
    <w:rsid w:val="00C63E71"/>
    <w:rsid w:val="00C71233"/>
    <w:rsid w:val="00C73DDE"/>
    <w:rsid w:val="00C81E3B"/>
    <w:rsid w:val="00C860C9"/>
    <w:rsid w:val="00C92E0D"/>
    <w:rsid w:val="00CD78C7"/>
    <w:rsid w:val="00CE45C0"/>
    <w:rsid w:val="00D46B2A"/>
    <w:rsid w:val="00D87134"/>
    <w:rsid w:val="00D94F90"/>
    <w:rsid w:val="00D97582"/>
    <w:rsid w:val="00DC3559"/>
    <w:rsid w:val="00DF606A"/>
    <w:rsid w:val="00E64A9F"/>
    <w:rsid w:val="00E81BCB"/>
    <w:rsid w:val="00E93431"/>
    <w:rsid w:val="00EA1B89"/>
    <w:rsid w:val="00F359AA"/>
    <w:rsid w:val="00F50DA7"/>
    <w:rsid w:val="00F60D51"/>
    <w:rsid w:val="00F65203"/>
    <w:rsid w:val="00FA643A"/>
    <w:rsid w:val="00FC4F39"/>
    <w:rsid w:val="00FC6955"/>
    <w:rsid w:val="00FD5B2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D8C6"/>
  <w15:docId w15:val="{D29149BD-CCEE-B545-840D-2864A20D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A30"/>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16A3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16A30"/>
  </w:style>
  <w:style w:type="paragraph" w:styleId="Paragraphedeliste">
    <w:name w:val="List Paragraph"/>
    <w:aliases w:val="Paragraphe de liste du rapport,List ParagraphCxSpLast,List ParagraphCxSpLastCxSpLast,List ParagraphCxSpLastCxSpLastCxSpLast,Normal 1,References,List Paragraph (numbered (a)) Char,EC,List_Paragraph,Paragraphe de liste1,L"/>
    <w:basedOn w:val="Normal"/>
    <w:link w:val="ParagraphedelisteCar"/>
    <w:uiPriority w:val="99"/>
    <w:qFormat/>
    <w:rsid w:val="00AB3E1A"/>
    <w:pPr>
      <w:spacing w:after="0" w:line="240" w:lineRule="auto"/>
      <w:ind w:left="720"/>
      <w:contextualSpacing/>
    </w:pPr>
    <w:rPr>
      <w:rFonts w:ascii="Times New Roman" w:eastAsia="Times New Roman" w:hAnsi="Times New Roman" w:cs="Times New Roman"/>
      <w:sz w:val="24"/>
      <w:szCs w:val="24"/>
    </w:rPr>
  </w:style>
  <w:style w:type="character" w:customStyle="1" w:styleId="ParagraphedelisteCar">
    <w:name w:val="Paragraphe de liste Car"/>
    <w:aliases w:val="Paragraphe de liste du rapport Car,List ParagraphCxSpLast Car,List ParagraphCxSpLastCxSpLast Car,List ParagraphCxSpLastCxSpLastCxSpLast Car,Normal 1 Car,References Car,List Paragraph (numbered (a)) Char Car,EC Car,L Car"/>
    <w:link w:val="Paragraphedeliste"/>
    <w:uiPriority w:val="99"/>
    <w:locked/>
    <w:rsid w:val="000B6E85"/>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E4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5C0"/>
    <w:rPr>
      <w:rFonts w:ascii="Tahoma" w:hAnsi="Tahoma" w:cs="Tahoma"/>
      <w:sz w:val="16"/>
      <w:szCs w:val="16"/>
    </w:rPr>
  </w:style>
  <w:style w:type="paragraph" w:styleId="Notedebasdepage">
    <w:name w:val="footnote text"/>
    <w:basedOn w:val="Normal"/>
    <w:link w:val="NotedebasdepageCar"/>
    <w:uiPriority w:val="99"/>
    <w:semiHidden/>
    <w:unhideWhenUsed/>
    <w:rsid w:val="007915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1519"/>
    <w:rPr>
      <w:sz w:val="20"/>
      <w:szCs w:val="20"/>
    </w:rPr>
  </w:style>
  <w:style w:type="character" w:styleId="Appelnotedebasdep">
    <w:name w:val="footnote reference"/>
    <w:basedOn w:val="Policepardfaut"/>
    <w:uiPriority w:val="99"/>
    <w:semiHidden/>
    <w:unhideWhenUsed/>
    <w:rsid w:val="00791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30E5-DCFB-415E-8648-CC1EAAE4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1768</Words>
  <Characters>9724</Characters>
  <Application>Microsoft Office Word</Application>
  <DocSecurity>0</DocSecurity>
  <Lines>81</Lines>
  <Paragraphs>22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3</cp:revision>
  <cp:lastPrinted>2023-05-04T17:53:00Z</cp:lastPrinted>
  <dcterms:created xsi:type="dcterms:W3CDTF">2023-05-05T09:17:00Z</dcterms:created>
  <dcterms:modified xsi:type="dcterms:W3CDTF">2023-05-05T10:37:00Z</dcterms:modified>
</cp:coreProperties>
</file>